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5DEED" w14:textId="410903E9" w:rsidR="00B514AB" w:rsidRPr="00E73402" w:rsidRDefault="00B514AB" w:rsidP="00FA0DC0">
      <w:pPr>
        <w:spacing w:line="276" w:lineRule="auto"/>
        <w:jc w:val="right"/>
        <w:rPr>
          <w:rFonts w:ascii="Trebuchet MS" w:hAnsi="Trebuchet MS" w:cs="Arial"/>
          <w:b/>
          <w:bCs/>
        </w:rPr>
      </w:pPr>
      <w:r w:rsidRPr="00E73402">
        <w:rPr>
          <w:rFonts w:ascii="Trebuchet MS" w:hAnsi="Trebuchet MS" w:cs="Arial"/>
          <w:b/>
          <w:bCs/>
        </w:rPr>
        <w:t>Anexa nr. 13</w:t>
      </w:r>
    </w:p>
    <w:p w14:paraId="6F562D4B" w14:textId="77777777" w:rsidR="00B514AB" w:rsidRPr="00E73402" w:rsidRDefault="00B514AB" w:rsidP="00FA0DC0">
      <w:pPr>
        <w:jc w:val="center"/>
        <w:rPr>
          <w:rFonts w:ascii="Trebuchet MS" w:eastAsiaTheme="majorEastAsia" w:hAnsi="Trebuchet MS"/>
          <w:lang w:eastAsia="ro-RO"/>
        </w:rPr>
      </w:pPr>
    </w:p>
    <w:p w14:paraId="5814988C" w14:textId="77777777" w:rsidR="00B514AB" w:rsidRPr="00E73402" w:rsidRDefault="00B514AB" w:rsidP="00FA0DC0">
      <w:pPr>
        <w:jc w:val="center"/>
        <w:rPr>
          <w:rFonts w:ascii="Trebuchet MS" w:eastAsiaTheme="majorEastAsia" w:hAnsi="Trebuchet MS"/>
          <w:lang w:eastAsia="ro-RO"/>
        </w:rPr>
      </w:pPr>
    </w:p>
    <w:p w14:paraId="292D07E8" w14:textId="77777777" w:rsidR="00B514AB" w:rsidRPr="00E73402" w:rsidRDefault="00B514AB" w:rsidP="00FA0DC0">
      <w:pPr>
        <w:rPr>
          <w:rFonts w:ascii="Trebuchet MS" w:eastAsiaTheme="majorEastAsia" w:hAnsi="Trebuchet MS"/>
          <w:lang w:eastAsia="ro-RO"/>
        </w:rPr>
      </w:pPr>
      <w:r w:rsidRPr="00E73402">
        <w:rPr>
          <w:rFonts w:ascii="Trebuchet MS" w:eastAsiaTheme="majorEastAsia" w:hAnsi="Trebuchet MS"/>
          <w:lang w:eastAsia="ro-RO"/>
        </w:rPr>
        <w:t>Model contract de finanțare cadru</w:t>
      </w:r>
    </w:p>
    <w:p w14:paraId="3F9508FA" w14:textId="77777777" w:rsidR="00B514AB" w:rsidRPr="00E73402" w:rsidRDefault="00B514AB" w:rsidP="00FA0DC0">
      <w:pPr>
        <w:jc w:val="center"/>
        <w:rPr>
          <w:rFonts w:ascii="Trebuchet MS" w:eastAsiaTheme="majorEastAsia" w:hAnsi="Trebuchet MS"/>
          <w:lang w:eastAsia="ro-RO"/>
        </w:rPr>
      </w:pPr>
    </w:p>
    <w:p w14:paraId="5386336A" w14:textId="77777777" w:rsidR="00B514AB" w:rsidRPr="00E73402" w:rsidRDefault="00B514AB" w:rsidP="00FA0DC0">
      <w:pPr>
        <w:jc w:val="center"/>
        <w:rPr>
          <w:rFonts w:ascii="Trebuchet MS" w:eastAsiaTheme="majorEastAsia" w:hAnsi="Trebuchet MS"/>
          <w:lang w:eastAsia="ro-RO"/>
        </w:rPr>
      </w:pPr>
    </w:p>
    <w:p w14:paraId="5E6F461E" w14:textId="77777777" w:rsidR="00B514AB" w:rsidRPr="00E73402" w:rsidRDefault="00B514AB" w:rsidP="00FA0DC0">
      <w:pPr>
        <w:jc w:val="center"/>
        <w:rPr>
          <w:rFonts w:ascii="Trebuchet MS" w:eastAsiaTheme="majorEastAsia" w:hAnsi="Trebuchet MS"/>
          <w:lang w:eastAsia="ro-RO"/>
        </w:rPr>
      </w:pPr>
    </w:p>
    <w:p w14:paraId="6DE1DA37" w14:textId="77777777" w:rsidR="00B514AB" w:rsidRPr="00E73402" w:rsidRDefault="00B514AB" w:rsidP="00FA0DC0">
      <w:pPr>
        <w:jc w:val="center"/>
        <w:rPr>
          <w:rFonts w:ascii="Trebuchet MS" w:eastAsiaTheme="majorEastAsia" w:hAnsi="Trebuchet MS"/>
          <w:b/>
          <w:lang w:eastAsia="ro-RO"/>
        </w:rPr>
      </w:pPr>
    </w:p>
    <w:p w14:paraId="5D63B9A7" w14:textId="77777777" w:rsidR="00B514AB" w:rsidRPr="00E73402" w:rsidRDefault="00B514AB" w:rsidP="00FA0DC0">
      <w:pPr>
        <w:jc w:val="center"/>
        <w:rPr>
          <w:rFonts w:ascii="Trebuchet MS" w:eastAsiaTheme="majorEastAsia" w:hAnsi="Trebuchet MS"/>
          <w:b/>
          <w:lang w:eastAsia="ro-RO"/>
        </w:rPr>
      </w:pPr>
    </w:p>
    <w:p w14:paraId="55D615BB" w14:textId="77777777" w:rsidR="00B514AB" w:rsidRPr="00E73402" w:rsidRDefault="00B514AB" w:rsidP="00FA0DC0">
      <w:pPr>
        <w:jc w:val="center"/>
        <w:rPr>
          <w:rFonts w:ascii="Trebuchet MS" w:eastAsiaTheme="majorEastAsia" w:hAnsi="Trebuchet MS"/>
          <w:b/>
          <w:lang w:eastAsia="ro-RO"/>
        </w:rPr>
      </w:pPr>
    </w:p>
    <w:p w14:paraId="05E81F14" w14:textId="77777777" w:rsidR="00B514AB" w:rsidRPr="00E73402" w:rsidRDefault="00B514AB" w:rsidP="00FA0DC0">
      <w:pPr>
        <w:jc w:val="center"/>
        <w:rPr>
          <w:rFonts w:ascii="Trebuchet MS" w:eastAsiaTheme="majorEastAsia" w:hAnsi="Trebuchet MS"/>
          <w:b/>
          <w:lang w:eastAsia="ro-RO"/>
        </w:rPr>
      </w:pPr>
    </w:p>
    <w:p w14:paraId="110C8D83" w14:textId="77777777" w:rsidR="00B514AB" w:rsidRPr="00E73402" w:rsidRDefault="00B514AB" w:rsidP="00FA0DC0">
      <w:pPr>
        <w:jc w:val="center"/>
        <w:rPr>
          <w:rFonts w:ascii="Trebuchet MS" w:eastAsiaTheme="majorEastAsia" w:hAnsi="Trebuchet MS"/>
          <w:b/>
          <w:lang w:eastAsia="ro-RO"/>
        </w:rPr>
      </w:pPr>
    </w:p>
    <w:p w14:paraId="28000DB6" w14:textId="77777777" w:rsidR="00B514AB" w:rsidRPr="00E73402" w:rsidRDefault="00B514AB" w:rsidP="00FA0DC0">
      <w:pPr>
        <w:jc w:val="center"/>
        <w:rPr>
          <w:rFonts w:ascii="Trebuchet MS" w:eastAsiaTheme="majorEastAsia" w:hAnsi="Trebuchet MS"/>
          <w:b/>
          <w:lang w:eastAsia="ro-RO"/>
        </w:rPr>
      </w:pPr>
    </w:p>
    <w:p w14:paraId="0C7D70B6" w14:textId="04842A9F" w:rsidR="00B514AB" w:rsidRPr="00E73402" w:rsidRDefault="00B514AB" w:rsidP="00FA0DC0">
      <w:pPr>
        <w:jc w:val="center"/>
        <w:rPr>
          <w:rFonts w:ascii="Trebuchet MS" w:eastAsiaTheme="majorEastAsia" w:hAnsi="Trebuchet MS"/>
          <w:b/>
          <w:lang w:eastAsia="ro-RO"/>
        </w:rPr>
      </w:pPr>
      <w:r w:rsidRPr="00E73402">
        <w:rPr>
          <w:rFonts w:ascii="Trebuchet MS" w:eastAsiaTheme="majorEastAsia" w:hAnsi="Trebuchet MS"/>
          <w:b/>
          <w:i/>
          <w:lang w:eastAsia="ro-RO"/>
        </w:rPr>
        <w:t>CONTRACT DE FINANȚARE</w:t>
      </w:r>
    </w:p>
    <w:p w14:paraId="4359ABD7" w14:textId="77777777" w:rsidR="00B514AB" w:rsidRPr="00E73402" w:rsidRDefault="00B514AB" w:rsidP="00FA0DC0">
      <w:pPr>
        <w:jc w:val="center"/>
        <w:rPr>
          <w:rFonts w:ascii="Trebuchet MS" w:eastAsiaTheme="majorEastAsia" w:hAnsi="Trebuchet MS"/>
          <w:b/>
          <w:i/>
          <w:lang w:eastAsia="ro-RO"/>
        </w:rPr>
      </w:pPr>
      <w:r w:rsidRPr="00E73402">
        <w:rPr>
          <w:rFonts w:ascii="Trebuchet MS" w:eastAsiaTheme="majorEastAsia" w:hAnsi="Trebuchet MS"/>
          <w:b/>
          <w:i/>
          <w:lang w:eastAsia="ro-RO"/>
        </w:rPr>
        <w:t>PROGRAMUL OPERAȚIONAL PENTRU PESCUIT ȘI AFACERI MARITIME</w:t>
      </w:r>
    </w:p>
    <w:p w14:paraId="62223A02" w14:textId="77777777" w:rsidR="00B514AB" w:rsidRPr="00E73402" w:rsidRDefault="00B514AB" w:rsidP="00FA0DC0">
      <w:pPr>
        <w:jc w:val="center"/>
        <w:rPr>
          <w:rFonts w:ascii="Trebuchet MS" w:hAnsi="Trebuchet MS"/>
          <w:b/>
        </w:rPr>
      </w:pPr>
      <w:r w:rsidRPr="00E73402">
        <w:rPr>
          <w:rFonts w:ascii="Trebuchet MS" w:hAnsi="Trebuchet MS"/>
          <w:b/>
        </w:rPr>
        <w:t>2014-2020</w:t>
      </w:r>
    </w:p>
    <w:p w14:paraId="561855F0" w14:textId="77777777" w:rsidR="00B514AB" w:rsidRPr="00E73402" w:rsidRDefault="00B514AB" w:rsidP="00FA0DC0">
      <w:pPr>
        <w:jc w:val="center"/>
        <w:rPr>
          <w:rFonts w:ascii="Trebuchet MS" w:hAnsi="Trebuchet MS"/>
          <w:b/>
        </w:rPr>
      </w:pPr>
      <w:r w:rsidRPr="00E73402">
        <w:rPr>
          <w:rFonts w:ascii="Trebuchet MS" w:hAnsi="Trebuchet MS"/>
          <w:b/>
        </w:rPr>
        <w:t>Nr: ______/___________</w:t>
      </w:r>
    </w:p>
    <w:p w14:paraId="7EA5B1A6" w14:textId="77777777" w:rsidR="00B514AB" w:rsidRPr="00E73402" w:rsidRDefault="00B514AB" w:rsidP="00FA0DC0">
      <w:pPr>
        <w:jc w:val="center"/>
        <w:rPr>
          <w:rFonts w:ascii="Trebuchet MS" w:hAnsi="Trebuchet MS"/>
          <w:b/>
        </w:rPr>
      </w:pPr>
    </w:p>
    <w:p w14:paraId="359D28DD" w14:textId="77777777" w:rsidR="00B514AB" w:rsidRPr="00E73402" w:rsidRDefault="00B514AB" w:rsidP="00FA0DC0">
      <w:pPr>
        <w:jc w:val="center"/>
        <w:rPr>
          <w:rFonts w:ascii="Trebuchet MS" w:hAnsi="Trebuchet MS"/>
          <w:b/>
        </w:rPr>
      </w:pPr>
    </w:p>
    <w:p w14:paraId="69356DFD" w14:textId="77777777" w:rsidR="00B514AB" w:rsidRPr="00E73402" w:rsidRDefault="00B514AB" w:rsidP="00FA0DC0">
      <w:pPr>
        <w:jc w:val="center"/>
        <w:rPr>
          <w:rFonts w:ascii="Trebuchet MS" w:hAnsi="Trebuchet MS"/>
          <w:b/>
        </w:rPr>
      </w:pPr>
    </w:p>
    <w:p w14:paraId="299DA79E" w14:textId="77777777" w:rsidR="00B514AB" w:rsidRPr="00E73402" w:rsidRDefault="00B514AB" w:rsidP="00FA0DC0">
      <w:pPr>
        <w:jc w:val="center"/>
        <w:rPr>
          <w:rFonts w:ascii="Trebuchet MS" w:hAnsi="Trebuchet MS"/>
          <w:b/>
        </w:rPr>
      </w:pPr>
    </w:p>
    <w:p w14:paraId="203427C0" w14:textId="77777777" w:rsidR="00B514AB" w:rsidRPr="00E73402" w:rsidRDefault="00B514AB" w:rsidP="00FA0DC0">
      <w:pPr>
        <w:jc w:val="center"/>
        <w:rPr>
          <w:rFonts w:ascii="Trebuchet MS" w:hAnsi="Trebuchet MS"/>
          <w:b/>
        </w:rPr>
      </w:pPr>
    </w:p>
    <w:p w14:paraId="0BE5B1F1" w14:textId="77777777" w:rsidR="00B514AB" w:rsidRPr="00E73402" w:rsidRDefault="00B514AB" w:rsidP="00FA0DC0">
      <w:pPr>
        <w:jc w:val="center"/>
        <w:rPr>
          <w:rFonts w:ascii="Trebuchet MS" w:hAnsi="Trebuchet MS"/>
          <w:b/>
        </w:rPr>
      </w:pPr>
    </w:p>
    <w:p w14:paraId="41C97C98" w14:textId="77777777" w:rsidR="00B514AB" w:rsidRPr="00E73402" w:rsidRDefault="00B514AB" w:rsidP="00FA0DC0">
      <w:pPr>
        <w:jc w:val="center"/>
        <w:rPr>
          <w:rFonts w:ascii="Trebuchet MS" w:hAnsi="Trebuchet MS"/>
          <w:b/>
        </w:rPr>
      </w:pPr>
    </w:p>
    <w:p w14:paraId="69BDAC75" w14:textId="77777777" w:rsidR="00B514AB" w:rsidRPr="00E73402" w:rsidRDefault="00B514AB" w:rsidP="00FA0DC0">
      <w:pPr>
        <w:jc w:val="center"/>
        <w:rPr>
          <w:rFonts w:ascii="Trebuchet MS" w:hAnsi="Trebuchet MS"/>
          <w:b/>
        </w:rPr>
      </w:pPr>
    </w:p>
    <w:p w14:paraId="2C8DEB28" w14:textId="77777777" w:rsidR="00B514AB" w:rsidRPr="00E73402" w:rsidRDefault="00B514AB" w:rsidP="00FA0DC0">
      <w:pPr>
        <w:jc w:val="center"/>
        <w:rPr>
          <w:rFonts w:ascii="Trebuchet MS" w:eastAsiaTheme="majorEastAsia" w:hAnsi="Trebuchet MS"/>
          <w:b/>
          <w:lang w:eastAsia="ro-RO"/>
        </w:rPr>
      </w:pPr>
      <w:r w:rsidRPr="00E73402">
        <w:rPr>
          <w:rFonts w:ascii="Trebuchet MS" w:eastAsiaTheme="majorEastAsia" w:hAnsi="Trebuchet MS"/>
          <w:b/>
          <w:lang w:eastAsia="ro-RO"/>
        </w:rPr>
        <w:t>________„NUME BENEFICIAR”_________</w:t>
      </w:r>
    </w:p>
    <w:p w14:paraId="5B833186" w14:textId="77777777" w:rsidR="00B514AB" w:rsidRPr="00E73402" w:rsidRDefault="00B514AB" w:rsidP="00FA0DC0">
      <w:pPr>
        <w:jc w:val="center"/>
        <w:rPr>
          <w:rFonts w:ascii="Trebuchet MS" w:hAnsi="Trebuchet MS"/>
          <w:b/>
        </w:rPr>
      </w:pPr>
      <w:bookmarkStart w:id="0" w:name="_Toc474844158"/>
      <w:r w:rsidRPr="00E73402">
        <w:rPr>
          <w:rFonts w:ascii="Trebuchet MS" w:hAnsi="Trebuchet MS"/>
          <w:b/>
        </w:rPr>
        <w:t>__________„</w:t>
      </w:r>
      <w:r w:rsidRPr="00E73402">
        <w:rPr>
          <w:rFonts w:ascii="Trebuchet MS" w:hAnsi="Trebuchet MS"/>
          <w:b/>
          <w:i/>
        </w:rPr>
        <w:t>TITLUL PROIECTULUI</w:t>
      </w:r>
      <w:r w:rsidRPr="00E73402">
        <w:rPr>
          <w:rFonts w:ascii="Trebuchet MS" w:hAnsi="Trebuchet MS"/>
          <w:b/>
        </w:rPr>
        <w:t>”__________</w:t>
      </w:r>
      <w:bookmarkEnd w:id="0"/>
    </w:p>
    <w:p w14:paraId="530FD345" w14:textId="77777777" w:rsidR="00B514AB" w:rsidRPr="00E73402" w:rsidRDefault="00B514AB" w:rsidP="00FA0DC0">
      <w:pPr>
        <w:jc w:val="center"/>
        <w:rPr>
          <w:rFonts w:ascii="Trebuchet MS" w:hAnsi="Trebuchet MS"/>
          <w:b/>
        </w:rPr>
      </w:pPr>
      <w:r w:rsidRPr="00E73402">
        <w:rPr>
          <w:rFonts w:ascii="Trebuchet MS" w:hAnsi="Trebuchet MS"/>
          <w:b/>
        </w:rPr>
        <w:t>___________„</w:t>
      </w:r>
      <w:r w:rsidRPr="00E73402">
        <w:rPr>
          <w:rFonts w:ascii="Trebuchet MS" w:hAnsi="Trebuchet MS"/>
          <w:b/>
          <w:i/>
        </w:rPr>
        <w:t>Cod SMIS 2014</w:t>
      </w:r>
      <w:r w:rsidRPr="00E73402">
        <w:rPr>
          <w:rFonts w:ascii="Trebuchet MS" w:hAnsi="Trebuchet MS"/>
          <w:b/>
        </w:rPr>
        <w:t>”___________</w:t>
      </w:r>
    </w:p>
    <w:p w14:paraId="2128E5FF" w14:textId="77777777" w:rsidR="00B514AB" w:rsidRPr="00E73402" w:rsidRDefault="00B514AB" w:rsidP="00FA0DC0">
      <w:pPr>
        <w:jc w:val="center"/>
        <w:rPr>
          <w:rFonts w:ascii="Trebuchet MS" w:hAnsi="Trebuchet MS"/>
          <w:b/>
        </w:rPr>
      </w:pPr>
      <w:r w:rsidRPr="00E73402">
        <w:rPr>
          <w:rFonts w:ascii="Trebuchet MS" w:hAnsi="Trebuchet MS"/>
          <w:b/>
        </w:rPr>
        <w:t>__________„</w:t>
      </w:r>
      <w:r w:rsidRPr="00E73402">
        <w:rPr>
          <w:rFonts w:ascii="Trebuchet MS" w:hAnsi="Trebuchet MS"/>
          <w:b/>
          <w:i/>
        </w:rPr>
        <w:t>RO......</w:t>
      </w:r>
      <w:r w:rsidRPr="00E73402">
        <w:rPr>
          <w:rFonts w:ascii="Trebuchet MS" w:hAnsi="Trebuchet MS"/>
          <w:b/>
        </w:rPr>
        <w:t>.”___________</w:t>
      </w:r>
    </w:p>
    <w:p w14:paraId="390C18A4" w14:textId="77777777" w:rsidR="00B514AB" w:rsidRPr="00E73402" w:rsidRDefault="00B514AB" w:rsidP="00FA0DC0">
      <w:pPr>
        <w:jc w:val="center"/>
        <w:rPr>
          <w:rFonts w:ascii="Trebuchet MS" w:hAnsi="Trebuchet MS"/>
          <w:b/>
          <w:bCs/>
          <w:lang w:eastAsia="ro-RO"/>
        </w:rPr>
      </w:pPr>
    </w:p>
    <w:p w14:paraId="201A1D7A" w14:textId="77777777" w:rsidR="00B514AB" w:rsidRPr="00E73402" w:rsidRDefault="00B514AB" w:rsidP="00FA0DC0">
      <w:pPr>
        <w:jc w:val="center"/>
        <w:rPr>
          <w:rFonts w:ascii="Trebuchet MS" w:hAnsi="Trebuchet MS"/>
          <w:b/>
        </w:rPr>
      </w:pPr>
    </w:p>
    <w:p w14:paraId="24E99941" w14:textId="77777777" w:rsidR="00B514AB" w:rsidRPr="00E73402" w:rsidRDefault="00B514AB" w:rsidP="00FA0DC0">
      <w:pPr>
        <w:jc w:val="center"/>
        <w:rPr>
          <w:rFonts w:ascii="Trebuchet MS" w:hAnsi="Trebuchet MS"/>
          <w:lang w:eastAsia="en-GB"/>
        </w:rPr>
      </w:pPr>
    </w:p>
    <w:p w14:paraId="30A9147A" w14:textId="77777777" w:rsidR="00B514AB" w:rsidRPr="00E73402" w:rsidRDefault="00B514AB" w:rsidP="00FA0DC0">
      <w:pPr>
        <w:jc w:val="center"/>
        <w:rPr>
          <w:rFonts w:ascii="Trebuchet MS" w:hAnsi="Trebuchet MS"/>
        </w:rPr>
      </w:pPr>
    </w:p>
    <w:p w14:paraId="61835932" w14:textId="77777777" w:rsidR="00B514AB" w:rsidRPr="00E73402" w:rsidRDefault="00B514AB" w:rsidP="00FA0DC0">
      <w:pPr>
        <w:jc w:val="center"/>
        <w:rPr>
          <w:rFonts w:ascii="Trebuchet MS" w:hAnsi="Trebuchet MS"/>
        </w:rPr>
      </w:pPr>
    </w:p>
    <w:p w14:paraId="0701BAF2" w14:textId="77777777" w:rsidR="00B514AB" w:rsidRPr="00E73402" w:rsidRDefault="00B514AB" w:rsidP="00FA0DC0">
      <w:pPr>
        <w:jc w:val="center"/>
        <w:rPr>
          <w:rFonts w:ascii="Trebuchet MS" w:hAnsi="Trebuchet MS"/>
        </w:rPr>
      </w:pPr>
    </w:p>
    <w:p w14:paraId="686D78FA" w14:textId="77777777" w:rsidR="00B514AB" w:rsidRPr="00E73402" w:rsidRDefault="00B514AB" w:rsidP="00FA0DC0">
      <w:pPr>
        <w:jc w:val="center"/>
        <w:rPr>
          <w:rFonts w:ascii="Trebuchet MS" w:hAnsi="Trebuchet MS"/>
        </w:rPr>
      </w:pPr>
    </w:p>
    <w:p w14:paraId="4AC70F52" w14:textId="77777777" w:rsidR="00B514AB" w:rsidRPr="00E73402" w:rsidRDefault="00B514AB" w:rsidP="00FA0DC0">
      <w:pPr>
        <w:jc w:val="center"/>
        <w:rPr>
          <w:rFonts w:ascii="Trebuchet MS" w:hAnsi="Trebuchet MS"/>
        </w:rPr>
      </w:pPr>
    </w:p>
    <w:p w14:paraId="51A3AA55" w14:textId="77777777" w:rsidR="00B514AB" w:rsidRPr="00E73402" w:rsidRDefault="00B514AB" w:rsidP="00FA0DC0">
      <w:pPr>
        <w:jc w:val="center"/>
        <w:rPr>
          <w:rFonts w:ascii="Trebuchet MS" w:hAnsi="Trebuchet MS"/>
        </w:rPr>
      </w:pPr>
    </w:p>
    <w:p w14:paraId="0ECA6E27" w14:textId="77777777" w:rsidR="00B514AB" w:rsidRPr="00E73402" w:rsidRDefault="00B514AB" w:rsidP="00FA0DC0">
      <w:pPr>
        <w:jc w:val="center"/>
        <w:rPr>
          <w:rFonts w:ascii="Trebuchet MS" w:hAnsi="Trebuchet MS"/>
        </w:rPr>
      </w:pPr>
    </w:p>
    <w:p w14:paraId="06F07788" w14:textId="77777777" w:rsidR="00B514AB" w:rsidRPr="00E73402" w:rsidRDefault="00B514AB" w:rsidP="00FA0DC0">
      <w:pPr>
        <w:jc w:val="center"/>
        <w:rPr>
          <w:rFonts w:ascii="Trebuchet MS" w:hAnsi="Trebuchet MS"/>
        </w:rPr>
      </w:pPr>
    </w:p>
    <w:p w14:paraId="52265A12" w14:textId="77777777" w:rsidR="00B514AB" w:rsidRPr="00E73402" w:rsidRDefault="00B514AB" w:rsidP="00FA0DC0">
      <w:pPr>
        <w:jc w:val="center"/>
        <w:rPr>
          <w:rFonts w:ascii="Trebuchet MS" w:hAnsi="Trebuchet MS"/>
        </w:rPr>
      </w:pPr>
    </w:p>
    <w:p w14:paraId="245A5130" w14:textId="77777777" w:rsidR="00B514AB" w:rsidRPr="00E73402" w:rsidRDefault="00B514AB" w:rsidP="00FA0DC0">
      <w:pPr>
        <w:jc w:val="center"/>
        <w:rPr>
          <w:rFonts w:ascii="Trebuchet MS" w:hAnsi="Trebuchet MS"/>
        </w:rPr>
      </w:pPr>
    </w:p>
    <w:p w14:paraId="37E96073" w14:textId="77777777" w:rsidR="00B514AB" w:rsidRPr="00E73402" w:rsidRDefault="00B514AB" w:rsidP="00FA0DC0">
      <w:pPr>
        <w:jc w:val="center"/>
        <w:rPr>
          <w:rFonts w:ascii="Trebuchet MS" w:hAnsi="Trebuchet MS"/>
        </w:rPr>
      </w:pPr>
    </w:p>
    <w:p w14:paraId="0F25F698" w14:textId="77777777" w:rsidR="00B514AB" w:rsidRPr="00E73402" w:rsidRDefault="00B514AB" w:rsidP="00FA0DC0">
      <w:pPr>
        <w:jc w:val="center"/>
        <w:rPr>
          <w:rFonts w:ascii="Trebuchet MS" w:hAnsi="Trebuchet MS"/>
        </w:rPr>
      </w:pPr>
    </w:p>
    <w:p w14:paraId="695215D6" w14:textId="77777777" w:rsidR="00B514AB" w:rsidRPr="00E73402" w:rsidRDefault="00B514AB" w:rsidP="00FA0DC0">
      <w:pPr>
        <w:spacing w:line="276" w:lineRule="auto"/>
        <w:rPr>
          <w:rFonts w:ascii="Trebuchet MS" w:eastAsiaTheme="majorEastAsia" w:hAnsi="Trebuchet MS" w:cs="Arial"/>
          <w:b/>
          <w:bCs/>
          <w:i/>
          <w:sz w:val="22"/>
          <w:szCs w:val="22"/>
        </w:rPr>
      </w:pPr>
      <w:bookmarkStart w:id="1" w:name="_Toc474844159"/>
      <w:r w:rsidRPr="00E73402">
        <w:rPr>
          <w:rFonts w:ascii="Trebuchet MS" w:eastAsiaTheme="majorEastAsia" w:hAnsi="Trebuchet MS" w:cs="Arial"/>
          <w:b/>
          <w:bCs/>
          <w:i/>
          <w:sz w:val="22"/>
          <w:szCs w:val="22"/>
        </w:rPr>
        <w:br w:type="page"/>
      </w:r>
    </w:p>
    <w:p w14:paraId="16921A89" w14:textId="77777777" w:rsidR="00131AE9" w:rsidRDefault="00131AE9" w:rsidP="00131AE9">
      <w:pPr>
        <w:rPr>
          <w:rFonts w:eastAsiaTheme="majorEastAsia"/>
        </w:rPr>
      </w:pPr>
    </w:p>
    <w:p w14:paraId="7E10C49F" w14:textId="77777777" w:rsidR="00131AE9" w:rsidRDefault="00131AE9" w:rsidP="00131AE9">
      <w:pPr>
        <w:rPr>
          <w:rFonts w:eastAsiaTheme="majorEastAsia"/>
        </w:rPr>
      </w:pPr>
    </w:p>
    <w:p w14:paraId="6453F335" w14:textId="77777777" w:rsidR="00131AE9" w:rsidRDefault="00131AE9" w:rsidP="00131AE9">
      <w:pPr>
        <w:rPr>
          <w:rFonts w:eastAsiaTheme="majorEastAsia"/>
        </w:rPr>
      </w:pPr>
    </w:p>
    <w:p w14:paraId="17C89519" w14:textId="77777777" w:rsidR="00131AE9" w:rsidRDefault="00131AE9" w:rsidP="00131AE9">
      <w:pPr>
        <w:rPr>
          <w:rFonts w:eastAsiaTheme="majorEastAsia"/>
        </w:rPr>
      </w:pPr>
    </w:p>
    <w:p w14:paraId="3E71DE64" w14:textId="34FD0268" w:rsidR="00B514AB" w:rsidRPr="00E73402" w:rsidRDefault="00B514AB" w:rsidP="00FA0DC0">
      <w:pPr>
        <w:keepNext/>
        <w:keepLines/>
        <w:spacing w:line="276" w:lineRule="auto"/>
        <w:ind w:right="-1"/>
        <w:jc w:val="center"/>
        <w:outlineLvl w:val="0"/>
        <w:rPr>
          <w:rFonts w:ascii="Trebuchet MS" w:eastAsiaTheme="majorEastAsia" w:hAnsi="Trebuchet MS" w:cs="Arial"/>
          <w:b/>
          <w:bCs/>
          <w:sz w:val="22"/>
          <w:szCs w:val="22"/>
        </w:rPr>
      </w:pPr>
      <w:r w:rsidRPr="00E73402">
        <w:rPr>
          <w:rFonts w:ascii="Trebuchet MS" w:eastAsiaTheme="majorEastAsia" w:hAnsi="Trebuchet MS" w:cs="Arial"/>
          <w:b/>
          <w:bCs/>
          <w:i/>
          <w:sz w:val="22"/>
          <w:szCs w:val="22"/>
        </w:rPr>
        <w:t>CONTRACT DE FINANȚARE</w:t>
      </w:r>
      <w:bookmarkEnd w:id="1"/>
      <w:r w:rsidRPr="00E73402">
        <w:rPr>
          <w:rFonts w:ascii="Trebuchet MS" w:eastAsiaTheme="majorEastAsia" w:hAnsi="Trebuchet MS" w:cs="Arial"/>
          <w:b/>
          <w:bCs/>
          <w:i/>
          <w:sz w:val="22"/>
          <w:szCs w:val="22"/>
        </w:rPr>
        <w:t xml:space="preserve"> </w:t>
      </w:r>
    </w:p>
    <w:p w14:paraId="316D6C82" w14:textId="77777777" w:rsidR="00B514AB" w:rsidRDefault="00B514AB" w:rsidP="00FA0DC0">
      <w:pPr>
        <w:autoSpaceDE w:val="0"/>
        <w:autoSpaceDN w:val="0"/>
        <w:adjustRightInd w:val="0"/>
        <w:spacing w:line="276" w:lineRule="auto"/>
        <w:ind w:right="-1"/>
        <w:jc w:val="center"/>
        <w:rPr>
          <w:rFonts w:ascii="Trebuchet MS" w:hAnsi="Trebuchet MS" w:cs="Arial"/>
          <w:b/>
          <w:bCs/>
          <w:sz w:val="22"/>
          <w:szCs w:val="22"/>
        </w:rPr>
      </w:pPr>
    </w:p>
    <w:p w14:paraId="62FAF6C6" w14:textId="77777777" w:rsidR="00131AE9"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50D9E318" w14:textId="77777777" w:rsidR="00131AE9"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51E9EF67" w14:textId="77777777" w:rsidR="00131AE9"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03A6243B" w14:textId="77777777" w:rsidR="00131AE9"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358DF9E2" w14:textId="77777777" w:rsidR="00131AE9" w:rsidRPr="00E73402"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4DE88A52" w14:textId="77777777" w:rsidR="00B514AB" w:rsidRPr="00E73402" w:rsidRDefault="00B514AB" w:rsidP="00FA0DC0">
      <w:pPr>
        <w:keepNext/>
        <w:keepLines/>
        <w:ind w:right="-1"/>
        <w:outlineLvl w:val="1"/>
        <w:rPr>
          <w:rFonts w:ascii="Trebuchet MS" w:eastAsiaTheme="majorEastAsia" w:hAnsi="Trebuchet MS" w:cs="Arial"/>
          <w:sz w:val="22"/>
          <w:szCs w:val="22"/>
        </w:rPr>
      </w:pPr>
      <w:bookmarkStart w:id="2" w:name="_Toc474844160"/>
      <w:r w:rsidRPr="00E73402">
        <w:rPr>
          <w:rFonts w:ascii="Trebuchet MS" w:eastAsiaTheme="majorEastAsia" w:hAnsi="Trebuchet MS" w:cs="Arial"/>
          <w:i/>
          <w:sz w:val="22"/>
          <w:szCs w:val="22"/>
        </w:rPr>
        <w:t>1. Părțile</w:t>
      </w:r>
      <w:bookmarkEnd w:id="2"/>
    </w:p>
    <w:p w14:paraId="6D0F567C" w14:textId="77777777" w:rsidR="00B514AB" w:rsidRPr="00E73402" w:rsidRDefault="00B514AB" w:rsidP="00FA0DC0">
      <w:pPr>
        <w:autoSpaceDE w:val="0"/>
        <w:autoSpaceDN w:val="0"/>
        <w:adjustRightInd w:val="0"/>
        <w:ind w:right="-1"/>
        <w:jc w:val="both"/>
        <w:rPr>
          <w:rFonts w:ascii="Trebuchet MS" w:hAnsi="Trebuchet MS" w:cs="Arial"/>
          <w:b/>
          <w:bCs/>
          <w:iCs/>
          <w:sz w:val="22"/>
          <w:szCs w:val="22"/>
        </w:rPr>
      </w:pPr>
    </w:p>
    <w:p w14:paraId="0075C611" w14:textId="0B1D6E00" w:rsidR="00B514AB" w:rsidRPr="00E73402" w:rsidRDefault="00B514AB" w:rsidP="00FA0DC0">
      <w:pPr>
        <w:autoSpaceDE w:val="0"/>
        <w:autoSpaceDN w:val="0"/>
        <w:adjustRightInd w:val="0"/>
        <w:ind w:right="-1"/>
        <w:jc w:val="both"/>
        <w:outlineLvl w:val="0"/>
        <w:rPr>
          <w:rFonts w:ascii="Trebuchet MS" w:hAnsi="Trebuchet MS" w:cs="Arial"/>
          <w:b/>
          <w:bCs/>
          <w:iCs/>
          <w:sz w:val="22"/>
          <w:szCs w:val="22"/>
        </w:rPr>
      </w:pPr>
      <w:bookmarkStart w:id="3" w:name="_Toc474844161"/>
      <w:r w:rsidRPr="00E73402">
        <w:rPr>
          <w:rFonts w:ascii="Trebuchet MS" w:hAnsi="Trebuchet MS" w:cs="Arial"/>
          <w:b/>
          <w:bCs/>
          <w:iCs/>
          <w:sz w:val="22"/>
          <w:szCs w:val="22"/>
        </w:rPr>
        <w:t xml:space="preserve">Ministerul Agriculturii și Dezvoltării Rurale prin Direcția Generală Pescuit – Autoritatea de Management pentru POPAM, în calitate de Autoritate de Management, cu sediul în București, bulevardul Carol I, nr. 2 - 4, sectorul 3, România, cod poștal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telefon: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fax: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poștă electronică: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cod fiscal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reprezentat prin (persoana fizică, nume, prenume, funcția deținută) </w:t>
      </w:r>
      <w:r w:rsidR="00FA0DC0" w:rsidRPr="00E73402">
        <w:rPr>
          <w:rFonts w:ascii="Trebuchet MS" w:hAnsi="Trebuchet MS" w:cs="Arial"/>
          <w:b/>
          <w:bCs/>
          <w:iCs/>
          <w:sz w:val="22"/>
          <w:szCs w:val="22"/>
        </w:rPr>
        <w:t>......................................</w:t>
      </w:r>
      <w:r w:rsidRPr="00E73402">
        <w:rPr>
          <w:rFonts w:ascii="Trebuchet MS" w:hAnsi="Trebuchet MS" w:cs="Arial"/>
          <w:b/>
          <w:bCs/>
          <w:iCs/>
          <w:sz w:val="22"/>
          <w:szCs w:val="22"/>
        </w:rPr>
        <w:t>, pe de o parte, denumit în cele ce urmează AM</w:t>
      </w:r>
      <w:bookmarkEnd w:id="3"/>
    </w:p>
    <w:p w14:paraId="413C26C2" w14:textId="77777777" w:rsidR="00B514AB" w:rsidRDefault="00B514AB" w:rsidP="0038597C"/>
    <w:p w14:paraId="22B831AA" w14:textId="77777777" w:rsidR="00131AE9" w:rsidRPr="00E73402" w:rsidRDefault="00131AE9" w:rsidP="0038597C"/>
    <w:p w14:paraId="3BA7BD3D" w14:textId="77777777" w:rsidR="00B514AB" w:rsidRPr="00E73402" w:rsidRDefault="00B514AB" w:rsidP="00FA0DC0">
      <w:pPr>
        <w:autoSpaceDE w:val="0"/>
        <w:autoSpaceDN w:val="0"/>
        <w:adjustRightInd w:val="0"/>
        <w:ind w:right="-1"/>
        <w:jc w:val="both"/>
        <w:outlineLvl w:val="0"/>
        <w:rPr>
          <w:rFonts w:ascii="Trebuchet MS" w:hAnsi="Trebuchet MS" w:cs="Arial"/>
          <w:b/>
          <w:bCs/>
          <w:iCs/>
          <w:sz w:val="22"/>
          <w:szCs w:val="22"/>
        </w:rPr>
      </w:pPr>
      <w:bookmarkStart w:id="4" w:name="_Toc474844162"/>
      <w:r w:rsidRPr="00E73402">
        <w:rPr>
          <w:rFonts w:ascii="Trebuchet MS" w:hAnsi="Trebuchet MS" w:cs="Arial"/>
          <w:b/>
          <w:bCs/>
          <w:iCs/>
          <w:sz w:val="22"/>
          <w:szCs w:val="22"/>
        </w:rPr>
        <w:t>și</w:t>
      </w:r>
      <w:bookmarkEnd w:id="4"/>
      <w:r w:rsidRPr="00E73402">
        <w:rPr>
          <w:rFonts w:ascii="Trebuchet MS" w:hAnsi="Trebuchet MS" w:cs="Arial"/>
          <w:b/>
          <w:bCs/>
          <w:iCs/>
          <w:sz w:val="22"/>
          <w:szCs w:val="22"/>
        </w:rPr>
        <w:t xml:space="preserve"> </w:t>
      </w:r>
    </w:p>
    <w:p w14:paraId="2D13AD85" w14:textId="77777777" w:rsidR="00B514AB" w:rsidRDefault="00B514AB" w:rsidP="0038597C"/>
    <w:p w14:paraId="0F560314" w14:textId="77777777" w:rsidR="00131AE9" w:rsidRPr="00E73402" w:rsidRDefault="00131AE9" w:rsidP="0038597C"/>
    <w:p w14:paraId="66F4916B" w14:textId="6BD8D9A9" w:rsidR="00B514AB" w:rsidRPr="00E73402" w:rsidRDefault="00B514AB" w:rsidP="00FA0DC0">
      <w:pPr>
        <w:autoSpaceDE w:val="0"/>
        <w:autoSpaceDN w:val="0"/>
        <w:adjustRightInd w:val="0"/>
        <w:ind w:right="-1"/>
        <w:jc w:val="both"/>
        <w:rPr>
          <w:rFonts w:ascii="Trebuchet MS" w:hAnsi="Trebuchet MS" w:cs="Arial"/>
          <w:b/>
          <w:bCs/>
          <w:iCs/>
          <w:sz w:val="22"/>
          <w:szCs w:val="22"/>
        </w:rPr>
      </w:pPr>
      <w:r w:rsidRPr="00E73402">
        <w:rPr>
          <w:rFonts w:ascii="Trebuchet MS" w:hAnsi="Trebuchet MS" w:cs="Arial"/>
          <w:b/>
          <w:bCs/>
          <w:iCs/>
          <w:sz w:val="22"/>
          <w:szCs w:val="22"/>
        </w:rPr>
        <w:t xml:space="preserve">[Persoana juridică]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cod de identificare fiscală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înregistrată la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sub  nr. ....../….../….......,  cu sediul în localitatea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str.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nr.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sector/județul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România, telefon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fax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poștă electronică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reprezentată legal prin </w:t>
      </w:r>
      <w:r w:rsidR="00AB08E4" w:rsidRPr="00E73402">
        <w:rPr>
          <w:rFonts w:ascii="Trebuchet MS" w:hAnsi="Trebuchet MS" w:cs="Arial"/>
          <w:b/>
          <w:bCs/>
          <w:iCs/>
          <w:sz w:val="22"/>
          <w:szCs w:val="22"/>
        </w:rPr>
        <w:t xml:space="preserve">........................... </w:t>
      </w:r>
      <w:r w:rsidRPr="00E73402">
        <w:rPr>
          <w:rFonts w:ascii="Trebuchet MS" w:hAnsi="Trebuchet MS" w:cs="Arial"/>
          <w:b/>
          <w:bCs/>
          <w:iCs/>
          <w:sz w:val="22"/>
          <w:szCs w:val="22"/>
        </w:rPr>
        <w:t>(funcția deținută</w:t>
      </w:r>
      <w:r w:rsidR="00AB08E4" w:rsidRPr="00E73402">
        <w:rPr>
          <w:rFonts w:ascii="Trebuchet MS" w:hAnsi="Trebuchet MS" w:cs="Arial"/>
          <w:b/>
          <w:bCs/>
          <w:iCs/>
          <w:sz w:val="22"/>
          <w:szCs w:val="22"/>
        </w:rPr>
        <w:t xml:space="preserve"> ...........................</w:t>
      </w:r>
      <w:r w:rsidRPr="00E73402">
        <w:rPr>
          <w:rFonts w:ascii="Trebuchet MS" w:hAnsi="Trebuchet MS" w:cs="Arial"/>
          <w:b/>
          <w:bCs/>
          <w:iCs/>
          <w:sz w:val="22"/>
          <w:szCs w:val="22"/>
        </w:rPr>
        <w:t>), identificat prin</w:t>
      </w:r>
      <w:r w:rsidR="00AB08E4" w:rsidRPr="00E73402">
        <w:rPr>
          <w:rFonts w:ascii="Trebuchet MS" w:hAnsi="Trebuchet MS" w:cs="Arial"/>
          <w:b/>
          <w:bCs/>
          <w:iCs/>
          <w:sz w:val="22"/>
          <w:szCs w:val="22"/>
        </w:rPr>
        <w:t xml:space="preserve"> ...........................</w:t>
      </w:r>
      <w:r w:rsidRPr="00E73402">
        <w:rPr>
          <w:rFonts w:ascii="Trebuchet MS" w:hAnsi="Trebuchet MS" w:cs="Arial"/>
          <w:b/>
          <w:bCs/>
          <w:iCs/>
          <w:sz w:val="22"/>
          <w:szCs w:val="22"/>
        </w:rPr>
        <w:t>, în calitate de Beneficiar al finanțării,</w:t>
      </w:r>
    </w:p>
    <w:p w14:paraId="4F7BA85C" w14:textId="77777777" w:rsidR="00B514AB" w:rsidRPr="00E73402" w:rsidRDefault="00B514AB" w:rsidP="00FA0DC0">
      <w:pPr>
        <w:ind w:right="-1"/>
        <w:rPr>
          <w:rFonts w:ascii="Trebuchet MS" w:hAnsi="Trebuchet MS" w:cs="Arial"/>
          <w:b/>
          <w:bCs/>
          <w:iCs/>
          <w:sz w:val="22"/>
          <w:szCs w:val="22"/>
        </w:rPr>
      </w:pPr>
    </w:p>
    <w:p w14:paraId="55F6C03D" w14:textId="77777777" w:rsidR="00B514AB" w:rsidRPr="00E73402" w:rsidRDefault="00B514AB" w:rsidP="00FA0DC0">
      <w:pPr>
        <w:ind w:right="-1"/>
        <w:rPr>
          <w:rFonts w:ascii="Trebuchet MS" w:hAnsi="Trebuchet MS" w:cs="Arial"/>
          <w:b/>
          <w:bCs/>
          <w:iCs/>
          <w:sz w:val="22"/>
          <w:szCs w:val="22"/>
        </w:rPr>
      </w:pPr>
      <w:r w:rsidRPr="00E73402">
        <w:rPr>
          <w:rFonts w:ascii="Trebuchet MS" w:hAnsi="Trebuchet MS" w:cs="Arial"/>
          <w:b/>
          <w:bCs/>
          <w:iCs/>
          <w:sz w:val="22"/>
          <w:szCs w:val="22"/>
        </w:rPr>
        <w:t>au convenit încheierea prezentului Contract de Finanțare, în următoarele condiții:</w:t>
      </w:r>
    </w:p>
    <w:p w14:paraId="7639D6CC" w14:textId="77777777" w:rsidR="00B514AB" w:rsidRDefault="00B514AB" w:rsidP="00FA0DC0">
      <w:pPr>
        <w:ind w:right="-1"/>
        <w:jc w:val="both"/>
        <w:rPr>
          <w:rFonts w:ascii="Trebuchet MS" w:hAnsi="Trebuchet MS" w:cs="Arial"/>
          <w:b/>
          <w:bCs/>
          <w:iCs/>
          <w:sz w:val="22"/>
          <w:szCs w:val="22"/>
        </w:rPr>
      </w:pPr>
    </w:p>
    <w:p w14:paraId="71C0D235" w14:textId="77777777" w:rsidR="00131AE9" w:rsidRDefault="00131AE9" w:rsidP="00FA0DC0">
      <w:pPr>
        <w:ind w:right="-1"/>
        <w:jc w:val="both"/>
        <w:rPr>
          <w:rFonts w:ascii="Trebuchet MS" w:hAnsi="Trebuchet MS" w:cs="Arial"/>
          <w:b/>
          <w:bCs/>
          <w:iCs/>
          <w:sz w:val="22"/>
          <w:szCs w:val="22"/>
        </w:rPr>
      </w:pPr>
    </w:p>
    <w:p w14:paraId="0D4D2116" w14:textId="77777777" w:rsidR="00131AE9" w:rsidRPr="00E73402" w:rsidRDefault="00131AE9" w:rsidP="00FA0DC0">
      <w:pPr>
        <w:ind w:right="-1"/>
        <w:jc w:val="both"/>
        <w:rPr>
          <w:rFonts w:ascii="Trebuchet MS" w:hAnsi="Trebuchet MS" w:cs="Arial"/>
          <w:b/>
          <w:bCs/>
          <w:iCs/>
          <w:sz w:val="22"/>
          <w:szCs w:val="22"/>
        </w:rPr>
      </w:pPr>
    </w:p>
    <w:p w14:paraId="23F24CDE" w14:textId="77777777" w:rsidR="00B514AB" w:rsidRPr="00E73402" w:rsidRDefault="00B514AB" w:rsidP="00FA0DC0">
      <w:pPr>
        <w:keepNext/>
        <w:keepLines/>
        <w:spacing w:line="276" w:lineRule="auto"/>
        <w:ind w:right="-1"/>
        <w:outlineLvl w:val="1"/>
        <w:rPr>
          <w:rFonts w:ascii="Trebuchet MS" w:eastAsiaTheme="majorEastAsia" w:hAnsi="Trebuchet MS" w:cs="Arial"/>
          <w:bCs/>
          <w:sz w:val="22"/>
          <w:szCs w:val="22"/>
        </w:rPr>
      </w:pPr>
      <w:bookmarkStart w:id="5" w:name="_Toc474844163"/>
      <w:r w:rsidRPr="00E73402">
        <w:rPr>
          <w:rFonts w:ascii="Trebuchet MS" w:eastAsiaTheme="majorEastAsia" w:hAnsi="Trebuchet MS" w:cs="Arial"/>
          <w:sz w:val="22"/>
          <w:szCs w:val="22"/>
        </w:rPr>
        <w:t xml:space="preserve">2. </w:t>
      </w:r>
      <w:r w:rsidRPr="00E73402">
        <w:rPr>
          <w:rFonts w:ascii="Trebuchet MS" w:eastAsiaTheme="majorEastAsia" w:hAnsi="Trebuchet MS" w:cs="Arial"/>
          <w:i/>
          <w:sz w:val="22"/>
          <w:szCs w:val="22"/>
        </w:rPr>
        <w:t>Precizări prealabile</w:t>
      </w:r>
      <w:bookmarkEnd w:id="5"/>
    </w:p>
    <w:p w14:paraId="217BA4C3" w14:textId="77777777" w:rsidR="00B514AB" w:rsidRPr="00E73402" w:rsidRDefault="00B514AB" w:rsidP="005E3ED0">
      <w:pPr>
        <w:numPr>
          <w:ilvl w:val="0"/>
          <w:numId w:val="2"/>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În prezentul Contract de Finanțare, cu excepţia situaţiilor când contextul cere altfel sau a unei prevederi contrare:</w:t>
      </w:r>
    </w:p>
    <w:p w14:paraId="1F6C8497" w14:textId="77777777" w:rsidR="00B514AB" w:rsidRPr="00E73402" w:rsidRDefault="00B514AB" w:rsidP="005E3ED0">
      <w:pPr>
        <w:numPr>
          <w:ilvl w:val="0"/>
          <w:numId w:val="3"/>
        </w:numPr>
        <w:autoSpaceDE w:val="0"/>
        <w:autoSpaceDN w:val="0"/>
        <w:adjustRightInd w:val="0"/>
        <w:ind w:left="851" w:right="-1" w:hanging="425"/>
        <w:jc w:val="both"/>
        <w:rPr>
          <w:rFonts w:ascii="Trebuchet MS" w:hAnsi="Trebuchet MS" w:cs="Arial"/>
          <w:sz w:val="22"/>
          <w:szCs w:val="22"/>
        </w:rPr>
      </w:pPr>
      <w:r w:rsidRPr="00E73402">
        <w:rPr>
          <w:rFonts w:ascii="Trebuchet MS" w:hAnsi="Trebuchet MS" w:cs="Arial"/>
          <w:sz w:val="22"/>
          <w:szCs w:val="22"/>
        </w:rPr>
        <w:t>cuvintele care indică singularul includ şi pluralul, iar cuvintele care indică pluralul includ şi singularul;</w:t>
      </w:r>
    </w:p>
    <w:p w14:paraId="21274DBA" w14:textId="77777777" w:rsidR="00B514AB" w:rsidRPr="00E73402" w:rsidRDefault="00B514AB" w:rsidP="005E3ED0">
      <w:pPr>
        <w:numPr>
          <w:ilvl w:val="0"/>
          <w:numId w:val="3"/>
        </w:numPr>
        <w:autoSpaceDE w:val="0"/>
        <w:autoSpaceDN w:val="0"/>
        <w:adjustRightInd w:val="0"/>
        <w:ind w:left="851" w:right="-1" w:hanging="425"/>
        <w:jc w:val="both"/>
        <w:rPr>
          <w:rFonts w:ascii="Trebuchet MS" w:hAnsi="Trebuchet MS" w:cs="Arial"/>
          <w:sz w:val="22"/>
          <w:szCs w:val="22"/>
        </w:rPr>
      </w:pPr>
      <w:r w:rsidRPr="00E73402">
        <w:rPr>
          <w:rFonts w:ascii="Trebuchet MS" w:hAnsi="Trebuchet MS" w:cs="Arial"/>
          <w:sz w:val="22"/>
          <w:szCs w:val="22"/>
        </w:rPr>
        <w:t>cuvintele care indică un gen includ toate genurile;</w:t>
      </w:r>
    </w:p>
    <w:p w14:paraId="7BDDAD3C" w14:textId="77777777" w:rsidR="00B514AB" w:rsidRPr="00E73402" w:rsidRDefault="00B514AB" w:rsidP="005E3ED0">
      <w:pPr>
        <w:numPr>
          <w:ilvl w:val="0"/>
          <w:numId w:val="3"/>
        </w:numPr>
        <w:autoSpaceDE w:val="0"/>
        <w:autoSpaceDN w:val="0"/>
        <w:adjustRightInd w:val="0"/>
        <w:ind w:left="851" w:right="-1" w:hanging="425"/>
        <w:jc w:val="both"/>
        <w:rPr>
          <w:rFonts w:ascii="Trebuchet MS" w:hAnsi="Trebuchet MS" w:cs="Arial"/>
          <w:sz w:val="22"/>
          <w:szCs w:val="22"/>
        </w:rPr>
      </w:pPr>
      <w:r w:rsidRPr="00E73402">
        <w:rPr>
          <w:rFonts w:ascii="Trebuchet MS" w:hAnsi="Trebuchet MS" w:cs="Arial"/>
          <w:sz w:val="22"/>
          <w:szCs w:val="22"/>
        </w:rPr>
        <w:t xml:space="preserve">termenul </w:t>
      </w:r>
      <w:r w:rsidRPr="00E73402">
        <w:rPr>
          <w:rFonts w:ascii="Trebuchet MS" w:hAnsi="Trebuchet MS" w:cs="Arial"/>
          <w:i/>
          <w:sz w:val="22"/>
          <w:szCs w:val="22"/>
        </w:rPr>
        <w:t>„zi”</w:t>
      </w:r>
      <w:r w:rsidRPr="00E73402">
        <w:rPr>
          <w:rFonts w:ascii="Trebuchet MS" w:hAnsi="Trebuchet MS" w:cs="Arial"/>
          <w:sz w:val="22"/>
          <w:szCs w:val="22"/>
        </w:rPr>
        <w:t xml:space="preserve"> reprezintă zi calendaristică, dacă nu se specifică altfel;</w:t>
      </w:r>
    </w:p>
    <w:p w14:paraId="024BE0BE" w14:textId="77777777" w:rsidR="00B514AB" w:rsidRPr="00E73402" w:rsidRDefault="00B514AB" w:rsidP="005E3ED0">
      <w:pPr>
        <w:numPr>
          <w:ilvl w:val="0"/>
          <w:numId w:val="2"/>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Trimiterile la actele normative includ și modificările și completările ulterioare ale acestora, precum și  orice alte acte normative subsecvente.</w:t>
      </w:r>
    </w:p>
    <w:p w14:paraId="33F99BEF" w14:textId="77777777" w:rsidR="00B514AB" w:rsidRPr="00E73402" w:rsidRDefault="00B514AB" w:rsidP="005E3ED0">
      <w:pPr>
        <w:numPr>
          <w:ilvl w:val="0"/>
          <w:numId w:val="2"/>
        </w:numPr>
        <w:tabs>
          <w:tab w:val="num" w:pos="567"/>
          <w:tab w:val="right" w:pos="9000"/>
        </w:tabs>
        <w:ind w:left="426" w:right="-1"/>
        <w:jc w:val="both"/>
        <w:rPr>
          <w:rFonts w:ascii="Trebuchet MS" w:hAnsi="Trebuchet MS" w:cs="Arial"/>
          <w:sz w:val="22"/>
          <w:szCs w:val="22"/>
        </w:rPr>
      </w:pPr>
      <w:r w:rsidRPr="00E73402">
        <w:rPr>
          <w:rFonts w:ascii="Trebuchet MS" w:hAnsi="Trebuchet MS" w:cs="Arial"/>
          <w:sz w:val="22"/>
          <w:szCs w:val="22"/>
        </w:rPr>
        <w:t xml:space="preserve">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w:t>
      </w:r>
      <w:r w:rsidRPr="00E73402">
        <w:rPr>
          <w:rFonts w:ascii="Trebuchet MS" w:hAnsi="Trebuchet MS" w:cs="Arial"/>
          <w:sz w:val="22"/>
          <w:szCs w:val="22"/>
        </w:rPr>
        <w:lastRenderedPageBreak/>
        <w:t>acele acte și/sau modificări care ar conduce la același rezultat legal și/sau economic care s-a avut în vedere la data încheierii Contractului de Finanţare.</w:t>
      </w:r>
    </w:p>
    <w:p w14:paraId="09E00189" w14:textId="77777777" w:rsidR="00B514AB" w:rsidRPr="00E73402" w:rsidRDefault="00B514AB" w:rsidP="005E3ED0">
      <w:pPr>
        <w:numPr>
          <w:ilvl w:val="0"/>
          <w:numId w:val="2"/>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 xml:space="preserve">În înțelesul prezentului Contract de Finanțare, atunci când există și parteneri, drepturile și obligațiile beneficiarilor revin și partenerilor; </w:t>
      </w:r>
    </w:p>
    <w:p w14:paraId="71A7A9DA" w14:textId="77777777" w:rsidR="00B514AB" w:rsidRPr="00E73402" w:rsidRDefault="00B514AB" w:rsidP="005E3ED0">
      <w:pPr>
        <w:numPr>
          <w:ilvl w:val="0"/>
          <w:numId w:val="2"/>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Finanţarea nerambursabilă acordată Beneficiarului este stabilită în termenii şi condiţiile prezentului Contract.</w:t>
      </w:r>
    </w:p>
    <w:p w14:paraId="482BFC2B" w14:textId="77777777" w:rsidR="00B514AB" w:rsidRPr="00E73402" w:rsidRDefault="00B514AB" w:rsidP="0038597C">
      <w:pPr>
        <w:rPr>
          <w:rFonts w:eastAsiaTheme="majorEastAsia"/>
        </w:rPr>
      </w:pPr>
    </w:p>
    <w:p w14:paraId="5A75CDB8"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6" w:name="_Toc474844164"/>
      <w:r w:rsidRPr="00E73402">
        <w:rPr>
          <w:rFonts w:ascii="Trebuchet MS" w:eastAsiaTheme="majorEastAsia" w:hAnsi="Trebuchet MS" w:cs="Arial"/>
          <w:b/>
          <w:sz w:val="22"/>
          <w:szCs w:val="22"/>
        </w:rPr>
        <w:t>CONDITII GENERALE</w:t>
      </w:r>
      <w:bookmarkEnd w:id="6"/>
    </w:p>
    <w:p w14:paraId="7461EC59"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7" w:name="_Toc474844165"/>
      <w:r w:rsidRPr="00E73402">
        <w:rPr>
          <w:rFonts w:ascii="Trebuchet MS" w:eastAsiaTheme="majorEastAsia" w:hAnsi="Trebuchet MS" w:cs="Arial"/>
          <w:b/>
          <w:sz w:val="22"/>
          <w:szCs w:val="22"/>
        </w:rPr>
        <w:t>Articolul 1 - Obiectul Contractului de Finanțare</w:t>
      </w:r>
      <w:bookmarkEnd w:id="7"/>
    </w:p>
    <w:p w14:paraId="6BB510BC" w14:textId="40D7818B" w:rsidR="00B514AB" w:rsidRPr="00E73402" w:rsidRDefault="00B514AB" w:rsidP="005E3ED0">
      <w:pPr>
        <w:numPr>
          <w:ilvl w:val="1"/>
          <w:numId w:val="1"/>
        </w:numPr>
        <w:tabs>
          <w:tab w:val="num" w:pos="567"/>
          <w:tab w:val="right" w:pos="9000"/>
        </w:tabs>
        <w:ind w:left="426" w:right="-1" w:hanging="357"/>
        <w:jc w:val="both"/>
        <w:rPr>
          <w:rFonts w:ascii="Trebuchet MS" w:hAnsi="Trebuchet MS" w:cs="Arial"/>
          <w:sz w:val="22"/>
          <w:szCs w:val="22"/>
        </w:rPr>
      </w:pPr>
      <w:r w:rsidRPr="00E73402">
        <w:rPr>
          <w:rFonts w:ascii="Trebuchet MS" w:hAnsi="Trebuchet MS" w:cs="Arial"/>
          <w:sz w:val="22"/>
          <w:szCs w:val="22"/>
        </w:rPr>
        <w:t>Obiectul acestui Contract de Finanțare îl reprezintă acordarea finanţării nerambursabile de către AM</w:t>
      </w:r>
      <w:r w:rsidR="00AB08E4" w:rsidRPr="00E73402">
        <w:rPr>
          <w:rFonts w:ascii="Trebuchet MS" w:hAnsi="Trebuchet MS" w:cs="Arial"/>
          <w:sz w:val="22"/>
          <w:szCs w:val="22"/>
        </w:rPr>
        <w:t xml:space="preserve"> ...........................................................</w:t>
      </w:r>
      <w:r w:rsidRPr="00E73402">
        <w:rPr>
          <w:rFonts w:ascii="Trebuchet MS" w:hAnsi="Trebuchet MS" w:cs="Arial"/>
          <w:sz w:val="22"/>
          <w:szCs w:val="22"/>
        </w:rPr>
        <w:t>, pentru implementarea Proiectului nr.</w:t>
      </w:r>
      <w:r w:rsidR="00AB08E4" w:rsidRPr="00E73402">
        <w:rPr>
          <w:rFonts w:ascii="Trebuchet MS" w:hAnsi="Trebuchet MS" w:cs="Arial"/>
          <w:sz w:val="22"/>
          <w:szCs w:val="22"/>
        </w:rPr>
        <w:t>..............</w:t>
      </w:r>
      <w:r w:rsidRPr="00E73402">
        <w:rPr>
          <w:rFonts w:ascii="Trebuchet MS" w:hAnsi="Trebuchet MS" w:cs="Arial"/>
          <w:sz w:val="22"/>
          <w:szCs w:val="22"/>
        </w:rPr>
        <w:t xml:space="preserve"> </w:t>
      </w:r>
      <w:r w:rsidR="00AB08E4" w:rsidRPr="00E73402">
        <w:rPr>
          <w:rFonts w:ascii="Trebuchet MS" w:hAnsi="Trebuchet MS" w:cs="Arial"/>
          <w:bCs/>
          <w:sz w:val="22"/>
          <w:szCs w:val="22"/>
        </w:rPr>
        <w:t xml:space="preserve">&lt;cod SMIS2014+&gt; ...................... </w:t>
      </w:r>
      <w:r w:rsidRPr="00E73402">
        <w:rPr>
          <w:rFonts w:ascii="Trebuchet MS" w:hAnsi="Trebuchet MS" w:cs="Arial"/>
          <w:sz w:val="22"/>
          <w:szCs w:val="22"/>
        </w:rPr>
        <w:t xml:space="preserve">intitulat: </w:t>
      </w:r>
      <w:r w:rsidR="00AB08E4" w:rsidRPr="00E73402">
        <w:rPr>
          <w:rFonts w:ascii="Trebuchet MS" w:hAnsi="Trebuchet MS" w:cs="Arial"/>
          <w:sz w:val="22"/>
          <w:szCs w:val="22"/>
        </w:rPr>
        <w:t>..........................................................................................................</w:t>
      </w:r>
      <w:r w:rsidRPr="00E73402">
        <w:rPr>
          <w:rFonts w:ascii="Trebuchet MS" w:hAnsi="Trebuchet MS" w:cs="Arial"/>
          <w:sz w:val="22"/>
          <w:szCs w:val="22"/>
        </w:rPr>
        <w:t xml:space="preserve">, denumit în continuare Proiect, pe durata stabilită şi în conformitate cu obligaţiile asumate prin prezentul Contract de Finanțare inclusiv Anexele care fac parte integrantă din acesta.  </w:t>
      </w:r>
    </w:p>
    <w:p w14:paraId="1C4FE69F" w14:textId="77777777" w:rsidR="00B514AB" w:rsidRPr="00E73402" w:rsidRDefault="00B514AB" w:rsidP="005E3ED0">
      <w:pPr>
        <w:numPr>
          <w:ilvl w:val="1"/>
          <w:numId w:val="1"/>
        </w:numPr>
        <w:tabs>
          <w:tab w:val="num" w:pos="567"/>
          <w:tab w:val="num" w:pos="2880"/>
        </w:tabs>
        <w:ind w:left="426" w:right="-1" w:hanging="357"/>
        <w:jc w:val="both"/>
        <w:rPr>
          <w:rFonts w:ascii="Trebuchet MS" w:hAnsi="Trebuchet MS" w:cs="Arial"/>
          <w:sz w:val="22"/>
          <w:szCs w:val="22"/>
        </w:rPr>
      </w:pPr>
      <w:r w:rsidRPr="00E73402">
        <w:rPr>
          <w:rFonts w:ascii="Trebuchet MS" w:hAnsi="Trebuchet MS" w:cs="Arial"/>
          <w:sz w:val="22"/>
          <w:szCs w:val="22"/>
        </w:rPr>
        <w:t>Beneficiarul se angajează să implementeze Proiectul, în conformitate cu prevederile cuprinse în prezentul contract, legislaţia europeană şi naţională aplicabile acestuia.</w:t>
      </w:r>
    </w:p>
    <w:p w14:paraId="404F3203" w14:textId="77777777" w:rsidR="00B514AB" w:rsidRPr="00E73402" w:rsidRDefault="00B514AB" w:rsidP="005E3ED0">
      <w:pPr>
        <w:numPr>
          <w:ilvl w:val="1"/>
          <w:numId w:val="1"/>
        </w:numPr>
        <w:tabs>
          <w:tab w:val="num" w:pos="567"/>
          <w:tab w:val="num" w:pos="2880"/>
        </w:tabs>
        <w:ind w:left="426" w:right="-1" w:hanging="357"/>
        <w:jc w:val="both"/>
        <w:rPr>
          <w:rFonts w:ascii="Trebuchet MS" w:hAnsi="Trebuchet MS" w:cs="Arial"/>
          <w:sz w:val="22"/>
          <w:szCs w:val="22"/>
        </w:rPr>
      </w:pPr>
      <w:r w:rsidRPr="00E73402">
        <w:rPr>
          <w:rFonts w:ascii="Trebuchet MS" w:hAnsi="Trebuchet MS" w:cs="Arial"/>
          <w:sz w:val="22"/>
          <w:szCs w:val="22"/>
        </w:rPr>
        <w:t xml:space="preserve">AM se angajează să plătească finanțarea nerambursabilă, la termenele și în condițiile prevăzute în prezentul contract și în conformitate cu legislația europeană și naţională aplicabile acestuia. </w:t>
      </w:r>
    </w:p>
    <w:p w14:paraId="393E652C" w14:textId="77777777" w:rsidR="00B514AB" w:rsidRPr="00E73402" w:rsidRDefault="00B514AB" w:rsidP="00FA0DC0">
      <w:pPr>
        <w:overflowPunct w:val="0"/>
        <w:autoSpaceDE w:val="0"/>
        <w:autoSpaceDN w:val="0"/>
        <w:adjustRightInd w:val="0"/>
        <w:spacing w:line="276" w:lineRule="auto"/>
        <w:ind w:right="-1"/>
        <w:rPr>
          <w:rFonts w:ascii="Trebuchet MS" w:hAnsi="Trebuchet MS" w:cs="Arial"/>
          <w:b/>
          <w:sz w:val="22"/>
          <w:szCs w:val="22"/>
        </w:rPr>
      </w:pPr>
    </w:p>
    <w:p w14:paraId="29BC18C9" w14:textId="77777777" w:rsidR="00B514AB" w:rsidRPr="00E73402" w:rsidRDefault="00B514AB" w:rsidP="00FA0DC0">
      <w:pPr>
        <w:overflowPunct w:val="0"/>
        <w:autoSpaceDE w:val="0"/>
        <w:autoSpaceDN w:val="0"/>
        <w:adjustRightInd w:val="0"/>
        <w:spacing w:line="276" w:lineRule="auto"/>
        <w:ind w:right="-1"/>
        <w:rPr>
          <w:rFonts w:ascii="Trebuchet MS" w:hAnsi="Trebuchet MS" w:cs="Arial"/>
          <w:b/>
          <w:sz w:val="22"/>
          <w:szCs w:val="22"/>
        </w:rPr>
      </w:pPr>
      <w:r w:rsidRPr="00E73402">
        <w:rPr>
          <w:rFonts w:ascii="Trebuchet MS" w:hAnsi="Trebuchet MS" w:cs="Arial"/>
          <w:b/>
          <w:sz w:val="22"/>
          <w:szCs w:val="22"/>
        </w:rPr>
        <w:t>Articolul 2 – Durata Contractului şi perioada de implementare a proiectului</w:t>
      </w:r>
    </w:p>
    <w:p w14:paraId="300F9BA8" w14:textId="77777777"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Contractul de Finanțare intră în vigoare și produce efecte de la data semnării lui de către ultima parte.</w:t>
      </w:r>
    </w:p>
    <w:p w14:paraId="61D33E31" w14:textId="70718FCD"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Perioada de implementare a Proiectului este de [</w:t>
      </w:r>
      <w:r w:rsidRPr="00E73402">
        <w:rPr>
          <w:rFonts w:ascii="Trebuchet MS" w:hAnsi="Trebuchet MS" w:cs="Arial"/>
          <w:i/>
          <w:sz w:val="22"/>
          <w:szCs w:val="22"/>
        </w:rPr>
        <w:t>durata</w:t>
      </w:r>
      <w:r w:rsidRPr="00E73402">
        <w:rPr>
          <w:rFonts w:ascii="Trebuchet MS" w:hAnsi="Trebuchet MS" w:cs="Arial"/>
          <w:sz w:val="22"/>
          <w:szCs w:val="22"/>
        </w:rPr>
        <w:t>] luni, respectiv între data [</w:t>
      </w:r>
      <w:r w:rsidRPr="00E73402">
        <w:rPr>
          <w:rFonts w:ascii="Trebuchet MS" w:hAnsi="Trebuchet MS" w:cs="Arial"/>
          <w:i/>
          <w:sz w:val="22"/>
          <w:szCs w:val="22"/>
        </w:rPr>
        <w:t>z/l/a</w:t>
      </w:r>
      <w:r w:rsidRPr="00E73402">
        <w:rPr>
          <w:rFonts w:ascii="Trebuchet MS" w:hAnsi="Trebuchet MS" w:cs="Arial"/>
          <w:sz w:val="22"/>
          <w:szCs w:val="22"/>
        </w:rPr>
        <w:t>] și data [</w:t>
      </w:r>
      <w:r w:rsidRPr="00E73402">
        <w:rPr>
          <w:rFonts w:ascii="Trebuchet MS" w:hAnsi="Trebuchet MS" w:cs="Arial"/>
          <w:i/>
          <w:sz w:val="22"/>
          <w:szCs w:val="22"/>
        </w:rPr>
        <w:t>z/l/a</w:t>
      </w:r>
      <w:r w:rsidRPr="00E73402">
        <w:rPr>
          <w:rFonts w:ascii="Trebuchet MS" w:hAnsi="Trebuchet MS" w:cs="Arial"/>
          <w:sz w:val="22"/>
          <w:szCs w:val="22"/>
        </w:rPr>
        <w:t>], aceasta cuprinzând, dacă este cazul, și perioada de desf</w:t>
      </w:r>
      <w:r w:rsidR="00F54323" w:rsidRPr="00E73402">
        <w:rPr>
          <w:rFonts w:ascii="Trebuchet MS" w:hAnsi="Trebuchet MS" w:cs="Arial"/>
          <w:sz w:val="22"/>
          <w:szCs w:val="22"/>
        </w:rPr>
        <w:t>ă</w:t>
      </w:r>
      <w:r w:rsidRPr="00E73402">
        <w:rPr>
          <w:rFonts w:ascii="Trebuchet MS" w:hAnsi="Trebuchet MS" w:cs="Arial"/>
          <w:sz w:val="22"/>
          <w:szCs w:val="22"/>
        </w:rPr>
        <w:t>șurare a activităților proiectului înainte de semnarea Contractului de Finan</w:t>
      </w:r>
      <w:r w:rsidR="00F54323" w:rsidRPr="00E73402">
        <w:rPr>
          <w:rFonts w:ascii="Trebuchet MS" w:hAnsi="Trebuchet MS" w:cs="Arial"/>
          <w:sz w:val="22"/>
          <w:szCs w:val="22"/>
        </w:rPr>
        <w:t>ț</w:t>
      </w:r>
      <w:r w:rsidRPr="00E73402">
        <w:rPr>
          <w:rFonts w:ascii="Trebuchet MS" w:hAnsi="Trebuchet MS" w:cs="Arial"/>
          <w:sz w:val="22"/>
          <w:szCs w:val="22"/>
        </w:rPr>
        <w:t xml:space="preserve">are, conform regulilor de eligibilitate a cheltuielilor. </w:t>
      </w:r>
    </w:p>
    <w:p w14:paraId="0005C68E" w14:textId="46C1ACDB"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 xml:space="preserve">Perioada de implementare a proiectului poate fi prelungită prin acordul părților, în conformitate cu prevederile art. 10 - </w:t>
      </w:r>
      <w:r w:rsidRPr="00E73402">
        <w:rPr>
          <w:rFonts w:ascii="Trebuchet MS" w:hAnsi="Trebuchet MS" w:cs="Arial"/>
          <w:i/>
          <w:sz w:val="22"/>
          <w:szCs w:val="22"/>
        </w:rPr>
        <w:t>Modificări și completări și/sau a Condi</w:t>
      </w:r>
      <w:r w:rsidR="00F54323" w:rsidRPr="00E73402">
        <w:rPr>
          <w:rFonts w:ascii="Trebuchet MS" w:hAnsi="Trebuchet MS" w:cs="Arial"/>
          <w:i/>
          <w:sz w:val="22"/>
          <w:szCs w:val="22"/>
        </w:rPr>
        <w:t>ț</w:t>
      </w:r>
      <w:r w:rsidRPr="00E73402">
        <w:rPr>
          <w:rFonts w:ascii="Trebuchet MS" w:hAnsi="Trebuchet MS" w:cs="Arial"/>
          <w:i/>
          <w:sz w:val="22"/>
          <w:szCs w:val="22"/>
        </w:rPr>
        <w:t>iilor specifice</w:t>
      </w:r>
      <w:r w:rsidRPr="00E73402">
        <w:rPr>
          <w:rFonts w:ascii="Trebuchet MS" w:hAnsi="Trebuchet MS" w:cs="Arial"/>
          <w:sz w:val="22"/>
          <w:szCs w:val="22"/>
        </w:rPr>
        <w:t xml:space="preserve">.  </w:t>
      </w:r>
    </w:p>
    <w:p w14:paraId="789EE683" w14:textId="77777777"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 xml:space="preserve">Contractul de Finanțare își încetează valabilitatea la data închiderii Programului Operațional, sau la expirarea perioadei de durabilitate a proiectului, oricare intervine ultima. </w:t>
      </w:r>
    </w:p>
    <w:p w14:paraId="02FE20E3" w14:textId="77777777"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În cazul proiectelor care includ investiții productive sau de infrastructură și care nu sunt co-finanțate din FSE, perioada de durabilitate a proiectului este de minim 3 ani pentru beneficiarii încadrați în categoria IMM, respectiv minim 5 ani pentru beneficiarii care fac parte din categoria întreprinderilor mari și beneficiarilor publici, de la efectuarea plății finale în cadrul prezentului contract sau durata prevăzută în reglementările privind ajutorul de stat, oricare dintre acestea este mai mare.</w:t>
      </w:r>
    </w:p>
    <w:p w14:paraId="6A4057F0" w14:textId="77777777" w:rsidR="00B514AB" w:rsidRPr="00E73402" w:rsidRDefault="00B514AB" w:rsidP="005E3ED0">
      <w:pPr>
        <w:numPr>
          <w:ilvl w:val="0"/>
          <w:numId w:val="4"/>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unei operațiuni constând în investiții în infrastructură sau producție, contribuția din partea fondurilor ESI se rambursează dacă, în termen de 10 ani de la efectuarea plății finale către beneficiar, activitatea de producție în cauză este delocalizată în afara Uniunii, cu excepția situației în care beneficiarul este un IMM.</w:t>
      </w:r>
    </w:p>
    <w:p w14:paraId="417A8A3A"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r w:rsidRPr="00E73402">
        <w:rPr>
          <w:rFonts w:ascii="Trebuchet MS" w:eastAsiaTheme="majorEastAsia" w:hAnsi="Trebuchet MS" w:cs="Arial"/>
          <w:b/>
          <w:snapToGrid w:val="0"/>
          <w:sz w:val="22"/>
          <w:szCs w:val="22"/>
        </w:rPr>
        <w:t xml:space="preserve">Articolul 3 – </w:t>
      </w:r>
      <w:r w:rsidRPr="00E73402">
        <w:rPr>
          <w:rFonts w:ascii="Trebuchet MS" w:eastAsiaTheme="majorEastAsia" w:hAnsi="Trebuchet MS" w:cs="Arial"/>
          <w:b/>
          <w:sz w:val="22"/>
          <w:szCs w:val="22"/>
        </w:rPr>
        <w:t>Valoarea Contractului de Finanțare</w:t>
      </w:r>
    </w:p>
    <w:p w14:paraId="15159D1A" w14:textId="0384266F" w:rsidR="00B514AB" w:rsidRPr="00E73402"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 xml:space="preserve">Valoarea totală a Contractului de Finanțare este de </w:t>
      </w:r>
      <w:r w:rsidR="00B85CC0" w:rsidRPr="00E73402">
        <w:rPr>
          <w:rFonts w:ascii="Trebuchet MS" w:hAnsi="Trebuchet MS" w:cs="Arial"/>
          <w:sz w:val="22"/>
          <w:szCs w:val="22"/>
        </w:rPr>
        <w:t xml:space="preserve">............................. </w:t>
      </w:r>
      <w:r w:rsidRPr="00E73402">
        <w:rPr>
          <w:rFonts w:ascii="Trebuchet MS" w:hAnsi="Trebuchet MS" w:cs="Arial"/>
          <w:sz w:val="22"/>
          <w:szCs w:val="22"/>
        </w:rPr>
        <w:t>lei (</w:t>
      </w:r>
      <w:r w:rsidRPr="00E73402">
        <w:rPr>
          <w:rFonts w:ascii="Trebuchet MS" w:hAnsi="Trebuchet MS" w:cs="Arial"/>
          <w:i/>
          <w:sz w:val="22"/>
          <w:szCs w:val="22"/>
        </w:rPr>
        <w:t>valoarea în litere</w:t>
      </w:r>
      <w:r w:rsidRPr="00E73402">
        <w:rPr>
          <w:rFonts w:ascii="Trebuchet MS" w:hAnsi="Trebuchet MS" w:cs="Arial"/>
          <w:sz w:val="22"/>
          <w:szCs w:val="22"/>
        </w:rPr>
        <w:t>), după cum urmează:</w:t>
      </w:r>
    </w:p>
    <w:p w14:paraId="7938B39A" w14:textId="7C39B2B4" w:rsidR="00B514AB" w:rsidRPr="00E73402" w:rsidRDefault="00B85CC0" w:rsidP="00FA0DC0">
      <w:pPr>
        <w:spacing w:line="276" w:lineRule="auto"/>
        <w:ind w:right="-1"/>
        <w:rPr>
          <w:rFonts w:ascii="Trebuchet MS" w:hAnsi="Trebuchet MS" w:cs="Arial"/>
          <w:i/>
          <w:sz w:val="22"/>
          <w:szCs w:val="22"/>
        </w:rPr>
      </w:pPr>
      <w:r w:rsidRPr="00E73402">
        <w:rPr>
          <w:rFonts w:ascii="Trebuchet MS" w:hAnsi="Trebuchet MS" w:cs="Arial"/>
          <w:i/>
          <w:sz w:val="22"/>
          <w:szCs w:val="22"/>
        </w:rPr>
        <w:t>După caz</w:t>
      </w:r>
      <w:r w:rsidR="00B514AB" w:rsidRPr="00E73402">
        <w:rPr>
          <w:rFonts w:ascii="Trebuchet MS" w:hAnsi="Trebuchet MS" w:cs="Arial"/>
          <w:i/>
          <w:sz w:val="22"/>
          <w:szCs w:val="22"/>
        </w:rPr>
        <w:t>:</w:t>
      </w:r>
      <w:r w:rsidRPr="00E73402">
        <w:rPr>
          <w:rFonts w:ascii="Trebuchet MS" w:hAnsi="Trebuchet MS" w:cs="Arial"/>
          <w:i/>
          <w:sz w:val="22"/>
          <w:szCs w:val="22"/>
        </w:rPr>
        <w:t xml:space="preserve"> </w:t>
      </w:r>
      <w:r w:rsidR="00B514AB" w:rsidRPr="00E73402">
        <w:rPr>
          <w:rFonts w:ascii="Trebuchet MS" w:hAnsi="Trebuchet MS" w:cs="Arial"/>
          <w:sz w:val="22"/>
          <w:szCs w:val="22"/>
        </w:rPr>
        <w:t>(pentru proiecte negeneratoare de venituri)</w:t>
      </w:r>
    </w:p>
    <w:tbl>
      <w:tblPr>
        <w:tblW w:w="10024" w:type="dxa"/>
        <w:jc w:val="center"/>
        <w:tblCellMar>
          <w:left w:w="0" w:type="dxa"/>
          <w:right w:w="0" w:type="dxa"/>
        </w:tblCellMar>
        <w:tblLook w:val="00A0" w:firstRow="1" w:lastRow="0" w:firstColumn="1" w:lastColumn="0" w:noHBand="0" w:noVBand="0"/>
      </w:tblPr>
      <w:tblGrid>
        <w:gridCol w:w="1435"/>
        <w:gridCol w:w="1305"/>
        <w:gridCol w:w="1136"/>
        <w:gridCol w:w="1181"/>
        <w:gridCol w:w="979"/>
        <w:gridCol w:w="782"/>
        <w:gridCol w:w="977"/>
        <w:gridCol w:w="847"/>
        <w:gridCol w:w="1382"/>
      </w:tblGrid>
      <w:tr w:rsidR="00B85CC0" w:rsidRPr="00E73402" w14:paraId="3D732BEA" w14:textId="77777777" w:rsidTr="00683DF1">
        <w:trPr>
          <w:trHeight w:val="939"/>
          <w:jc w:val="center"/>
        </w:trPr>
        <w:tc>
          <w:tcPr>
            <w:tcW w:w="1435" w:type="dxa"/>
            <w:tcBorders>
              <w:top w:val="single" w:sz="8" w:space="0" w:color="auto"/>
              <w:left w:val="single" w:sz="8" w:space="0" w:color="auto"/>
              <w:bottom w:val="single" w:sz="4" w:space="0" w:color="auto"/>
              <w:right w:val="single" w:sz="4" w:space="0" w:color="auto"/>
            </w:tcBorders>
            <w:shd w:val="clear" w:color="auto" w:fill="95B3D7" w:themeFill="accent1" w:themeFillTint="99"/>
            <w:tcMar>
              <w:top w:w="0" w:type="dxa"/>
              <w:left w:w="15" w:type="dxa"/>
              <w:bottom w:w="0" w:type="dxa"/>
              <w:right w:w="15" w:type="dxa"/>
            </w:tcMar>
            <w:hideMark/>
          </w:tcPr>
          <w:p w14:paraId="0F4F0DE3"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 xml:space="preserve">Valoarea totală  </w:t>
            </w:r>
          </w:p>
        </w:tc>
        <w:tc>
          <w:tcPr>
            <w:tcW w:w="1305" w:type="dxa"/>
            <w:tcBorders>
              <w:top w:val="single" w:sz="8"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66D4895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Valoarea totală eligibilă</w:t>
            </w:r>
          </w:p>
        </w:tc>
        <w:tc>
          <w:tcPr>
            <w:tcW w:w="2317" w:type="dxa"/>
            <w:gridSpan w:val="2"/>
            <w:tcBorders>
              <w:top w:val="single" w:sz="8"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2A6B511"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Valoarea eligibilă nerambursabilă din  FEPAM</w:t>
            </w:r>
          </w:p>
        </w:tc>
        <w:tc>
          <w:tcPr>
            <w:tcW w:w="1761" w:type="dxa"/>
            <w:gridSpan w:val="2"/>
            <w:tcBorders>
              <w:top w:val="single" w:sz="8"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507CFF74"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Valoarea eligibilă nerambursabilă din bugetul naţional</w:t>
            </w:r>
          </w:p>
        </w:tc>
        <w:tc>
          <w:tcPr>
            <w:tcW w:w="1824" w:type="dxa"/>
            <w:gridSpan w:val="2"/>
            <w:tcBorders>
              <w:top w:val="single" w:sz="8"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6660DA69"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Valoarea cofinanţării eligibile a Beneficiarului</w:t>
            </w:r>
          </w:p>
        </w:tc>
        <w:tc>
          <w:tcPr>
            <w:tcW w:w="1382" w:type="dxa"/>
            <w:tcBorders>
              <w:top w:val="single" w:sz="8" w:space="0" w:color="auto"/>
              <w:left w:val="single" w:sz="8" w:space="0" w:color="auto"/>
              <w:bottom w:val="single" w:sz="4" w:space="0" w:color="auto"/>
              <w:right w:val="single" w:sz="8" w:space="0" w:color="auto"/>
            </w:tcBorders>
            <w:shd w:val="clear" w:color="auto" w:fill="95B3D7" w:themeFill="accent1" w:themeFillTint="99"/>
            <w:tcMar>
              <w:top w:w="15" w:type="dxa"/>
              <w:left w:w="15" w:type="dxa"/>
              <w:bottom w:w="0" w:type="dxa"/>
              <w:right w:w="15" w:type="dxa"/>
            </w:tcMar>
            <w:hideMark/>
          </w:tcPr>
          <w:p w14:paraId="2CA7D3C0"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 xml:space="preserve">Valoarea neeligibilă inclusiv TVA </w:t>
            </w:r>
          </w:p>
        </w:tc>
      </w:tr>
      <w:tr w:rsidR="00B85CC0" w:rsidRPr="00E73402" w14:paraId="542CCD95" w14:textId="77777777" w:rsidTr="00B85CC0">
        <w:trPr>
          <w:trHeight w:val="256"/>
          <w:jc w:val="center"/>
        </w:trPr>
        <w:tc>
          <w:tcPr>
            <w:tcW w:w="1435" w:type="dxa"/>
            <w:tcBorders>
              <w:top w:val="nil"/>
              <w:left w:val="single" w:sz="8"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6688E92"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lastRenderedPageBreak/>
              <w:t>(lei)</w:t>
            </w:r>
          </w:p>
        </w:tc>
        <w:tc>
          <w:tcPr>
            <w:tcW w:w="1305"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7432335A"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c>
          <w:tcPr>
            <w:tcW w:w="1136"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44E90C5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c>
          <w:tcPr>
            <w:tcW w:w="1181"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3B8C319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w:t>
            </w:r>
          </w:p>
        </w:tc>
        <w:tc>
          <w:tcPr>
            <w:tcW w:w="979"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C58281C"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c>
          <w:tcPr>
            <w:tcW w:w="782" w:type="dxa"/>
            <w:tcBorders>
              <w:top w:val="single" w:sz="4" w:space="0" w:color="auto"/>
              <w:left w:val="nil"/>
              <w:bottom w:val="single" w:sz="4" w:space="0" w:color="auto"/>
              <w:right w:val="single" w:sz="4" w:space="0" w:color="auto"/>
            </w:tcBorders>
            <w:shd w:val="clear" w:color="auto" w:fill="95B3D7" w:themeFill="accent1" w:themeFillTint="99"/>
            <w:hideMark/>
          </w:tcPr>
          <w:p w14:paraId="2D076602"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w:t>
            </w:r>
          </w:p>
        </w:tc>
        <w:tc>
          <w:tcPr>
            <w:tcW w:w="977" w:type="dxa"/>
            <w:tcBorders>
              <w:top w:val="nil"/>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FE1182C"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c>
          <w:tcPr>
            <w:tcW w:w="847"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4969015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w:t>
            </w:r>
          </w:p>
        </w:tc>
        <w:tc>
          <w:tcPr>
            <w:tcW w:w="1382" w:type="dxa"/>
            <w:tcBorders>
              <w:top w:val="nil"/>
              <w:left w:val="nil"/>
              <w:bottom w:val="single" w:sz="4" w:space="0" w:color="auto"/>
              <w:right w:val="single" w:sz="8" w:space="0" w:color="auto"/>
            </w:tcBorders>
            <w:shd w:val="clear" w:color="auto" w:fill="95B3D7" w:themeFill="accent1" w:themeFillTint="99"/>
            <w:tcMar>
              <w:top w:w="15" w:type="dxa"/>
              <w:left w:w="15" w:type="dxa"/>
              <w:bottom w:w="0" w:type="dxa"/>
              <w:right w:w="15" w:type="dxa"/>
            </w:tcMar>
            <w:hideMark/>
          </w:tcPr>
          <w:p w14:paraId="5C661B29"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r>
      <w:tr w:rsidR="00B85CC0" w:rsidRPr="00E73402" w14:paraId="12275B3F" w14:textId="77777777" w:rsidTr="00B85CC0">
        <w:trPr>
          <w:trHeight w:val="65"/>
          <w:jc w:val="center"/>
        </w:trPr>
        <w:tc>
          <w:tcPr>
            <w:tcW w:w="1435" w:type="dxa"/>
            <w:tcBorders>
              <w:top w:val="nil"/>
              <w:left w:val="single" w:sz="8"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4F9D0DB4" w14:textId="09D9B6FF" w:rsidR="00B514AB" w:rsidRPr="00E73402" w:rsidRDefault="00B514AB" w:rsidP="00683DF1">
            <w:pPr>
              <w:ind w:right="-1"/>
              <w:jc w:val="center"/>
              <w:rPr>
                <w:rFonts w:ascii="Trebuchet MS" w:hAnsi="Trebuchet MS" w:cs="Arial"/>
                <w:sz w:val="20"/>
                <w:szCs w:val="20"/>
              </w:rPr>
            </w:pPr>
            <w:r w:rsidRPr="00E73402">
              <w:rPr>
                <w:rFonts w:ascii="Trebuchet MS" w:hAnsi="Trebuchet MS" w:cs="Arial"/>
                <w:sz w:val="20"/>
                <w:szCs w:val="20"/>
              </w:rPr>
              <w:t>1 = 2 + 9</w:t>
            </w:r>
          </w:p>
        </w:tc>
        <w:tc>
          <w:tcPr>
            <w:tcW w:w="1305"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7ED3A73" w14:textId="56A16CD9" w:rsidR="00B514AB" w:rsidRPr="00E73402" w:rsidRDefault="00B514AB" w:rsidP="00683DF1">
            <w:pPr>
              <w:ind w:right="-1"/>
              <w:jc w:val="center"/>
              <w:rPr>
                <w:rFonts w:ascii="Trebuchet MS" w:hAnsi="Trebuchet MS" w:cs="Arial"/>
                <w:sz w:val="20"/>
                <w:szCs w:val="20"/>
              </w:rPr>
            </w:pPr>
            <w:r w:rsidRPr="00E73402">
              <w:rPr>
                <w:rFonts w:ascii="Trebuchet MS" w:hAnsi="Trebuchet MS" w:cs="Arial"/>
                <w:sz w:val="20"/>
                <w:szCs w:val="20"/>
              </w:rPr>
              <w:t>2 = 3 + 5+7</w:t>
            </w:r>
          </w:p>
        </w:tc>
        <w:tc>
          <w:tcPr>
            <w:tcW w:w="1136"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32E7F63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3</w:t>
            </w:r>
          </w:p>
        </w:tc>
        <w:tc>
          <w:tcPr>
            <w:tcW w:w="1181"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7DE5F4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4</w:t>
            </w:r>
          </w:p>
        </w:tc>
        <w:tc>
          <w:tcPr>
            <w:tcW w:w="979"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78FAB7FA"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5</w:t>
            </w:r>
          </w:p>
        </w:tc>
        <w:tc>
          <w:tcPr>
            <w:tcW w:w="782" w:type="dxa"/>
            <w:tcBorders>
              <w:top w:val="single" w:sz="4" w:space="0" w:color="auto"/>
              <w:left w:val="nil"/>
              <w:bottom w:val="single" w:sz="4" w:space="0" w:color="auto"/>
              <w:right w:val="single" w:sz="4" w:space="0" w:color="auto"/>
            </w:tcBorders>
            <w:shd w:val="clear" w:color="auto" w:fill="95B3D7" w:themeFill="accent1" w:themeFillTint="99"/>
            <w:hideMark/>
          </w:tcPr>
          <w:p w14:paraId="4570FC10"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6</w:t>
            </w:r>
          </w:p>
        </w:tc>
        <w:tc>
          <w:tcPr>
            <w:tcW w:w="977" w:type="dxa"/>
            <w:tcBorders>
              <w:top w:val="nil"/>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1A82D099"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7</w:t>
            </w:r>
          </w:p>
        </w:tc>
        <w:tc>
          <w:tcPr>
            <w:tcW w:w="847"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27894ECE"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8</w:t>
            </w:r>
          </w:p>
        </w:tc>
        <w:tc>
          <w:tcPr>
            <w:tcW w:w="1382" w:type="dxa"/>
            <w:tcBorders>
              <w:top w:val="nil"/>
              <w:left w:val="nil"/>
              <w:bottom w:val="single" w:sz="4" w:space="0" w:color="auto"/>
              <w:right w:val="single" w:sz="8" w:space="0" w:color="auto"/>
            </w:tcBorders>
            <w:shd w:val="clear" w:color="auto" w:fill="95B3D7" w:themeFill="accent1" w:themeFillTint="99"/>
            <w:tcMar>
              <w:top w:w="15" w:type="dxa"/>
              <w:left w:w="15" w:type="dxa"/>
              <w:bottom w:w="0" w:type="dxa"/>
              <w:right w:w="15" w:type="dxa"/>
            </w:tcMar>
            <w:hideMark/>
          </w:tcPr>
          <w:p w14:paraId="59A10AC7"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9</w:t>
            </w:r>
          </w:p>
        </w:tc>
      </w:tr>
      <w:tr w:rsidR="00B85CC0" w:rsidRPr="00E73402" w14:paraId="174B3504" w14:textId="77777777" w:rsidTr="00B85CC0">
        <w:trPr>
          <w:trHeight w:val="271"/>
          <w:jc w:val="center"/>
        </w:trPr>
        <w:tc>
          <w:tcPr>
            <w:tcW w:w="143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14:paraId="0AE44965" w14:textId="77777777" w:rsidR="00B514AB" w:rsidRPr="00E73402" w:rsidRDefault="00B514AB" w:rsidP="00FA0DC0">
            <w:pPr>
              <w:ind w:right="-1"/>
              <w:jc w:val="center"/>
              <w:rPr>
                <w:rFonts w:ascii="Trebuchet MS" w:hAnsi="Trebuchet MS" w:cs="Arial"/>
                <w:sz w:val="20"/>
                <w:szCs w:val="20"/>
              </w:rPr>
            </w:pPr>
          </w:p>
        </w:tc>
        <w:tc>
          <w:tcPr>
            <w:tcW w:w="130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2E0626F" w14:textId="77777777" w:rsidR="00B514AB" w:rsidRPr="00E73402" w:rsidRDefault="00B514AB" w:rsidP="00FA0DC0">
            <w:pPr>
              <w:ind w:right="-1"/>
              <w:jc w:val="center"/>
              <w:rPr>
                <w:rFonts w:ascii="Trebuchet MS" w:hAnsi="Trebuchet MS" w:cs="Arial"/>
                <w:sz w:val="20"/>
                <w:szCs w:val="20"/>
              </w:rPr>
            </w:pPr>
          </w:p>
        </w:tc>
        <w:tc>
          <w:tcPr>
            <w:tcW w:w="113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252D25C0" w14:textId="77777777" w:rsidR="00B514AB" w:rsidRPr="00E73402" w:rsidRDefault="00B514AB" w:rsidP="00FA0DC0">
            <w:pPr>
              <w:ind w:right="-1"/>
              <w:jc w:val="center"/>
              <w:rPr>
                <w:rFonts w:ascii="Trebuchet MS" w:hAnsi="Trebuchet MS" w:cs="Arial"/>
                <w:sz w:val="20"/>
                <w:szCs w:val="20"/>
              </w:rPr>
            </w:pPr>
          </w:p>
        </w:tc>
        <w:tc>
          <w:tcPr>
            <w:tcW w:w="1181"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00E001B" w14:textId="77777777" w:rsidR="00B514AB" w:rsidRPr="00E73402" w:rsidRDefault="00B514AB" w:rsidP="00FA0DC0">
            <w:pPr>
              <w:ind w:right="-1"/>
              <w:jc w:val="center"/>
              <w:rPr>
                <w:rFonts w:ascii="Trebuchet MS" w:hAnsi="Trebuchet MS" w:cs="Arial"/>
                <w:sz w:val="20"/>
                <w:szCs w:val="20"/>
              </w:rPr>
            </w:pPr>
          </w:p>
        </w:tc>
        <w:tc>
          <w:tcPr>
            <w:tcW w:w="979"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426DEFB" w14:textId="77777777" w:rsidR="00B514AB" w:rsidRPr="00E73402" w:rsidRDefault="00B514AB" w:rsidP="00FA0DC0">
            <w:pPr>
              <w:ind w:right="-1"/>
              <w:jc w:val="center"/>
              <w:rPr>
                <w:rFonts w:ascii="Trebuchet MS" w:hAnsi="Trebuchet MS" w:cs="Arial"/>
                <w:sz w:val="20"/>
                <w:szCs w:val="20"/>
              </w:rPr>
            </w:pPr>
          </w:p>
        </w:tc>
        <w:tc>
          <w:tcPr>
            <w:tcW w:w="782" w:type="dxa"/>
            <w:tcBorders>
              <w:top w:val="single" w:sz="4" w:space="0" w:color="auto"/>
              <w:left w:val="nil"/>
              <w:bottom w:val="single" w:sz="8" w:space="0" w:color="auto"/>
              <w:right w:val="single" w:sz="4" w:space="0" w:color="auto"/>
            </w:tcBorders>
          </w:tcPr>
          <w:p w14:paraId="22450E7D" w14:textId="77777777" w:rsidR="00B514AB" w:rsidRPr="00E73402" w:rsidRDefault="00B514AB" w:rsidP="00FA0DC0">
            <w:pPr>
              <w:ind w:right="-1"/>
              <w:jc w:val="center"/>
              <w:rPr>
                <w:rFonts w:ascii="Trebuchet MS" w:hAnsi="Trebuchet MS" w:cs="Arial"/>
                <w:sz w:val="20"/>
                <w:szCs w:val="20"/>
              </w:rPr>
            </w:pPr>
          </w:p>
        </w:tc>
        <w:tc>
          <w:tcPr>
            <w:tcW w:w="977"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14:paraId="4E4999F1" w14:textId="77777777" w:rsidR="00B514AB" w:rsidRPr="00E73402" w:rsidRDefault="00B514AB" w:rsidP="00FA0DC0">
            <w:pPr>
              <w:ind w:right="-1"/>
              <w:jc w:val="center"/>
              <w:rPr>
                <w:rFonts w:ascii="Trebuchet MS" w:hAnsi="Trebuchet MS" w:cs="Arial"/>
                <w:sz w:val="20"/>
                <w:szCs w:val="20"/>
              </w:rPr>
            </w:pPr>
          </w:p>
        </w:tc>
        <w:tc>
          <w:tcPr>
            <w:tcW w:w="8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8A385CB" w14:textId="77777777" w:rsidR="00B514AB" w:rsidRPr="00E73402" w:rsidRDefault="00B514AB" w:rsidP="00FA0DC0">
            <w:pPr>
              <w:ind w:right="-1"/>
              <w:jc w:val="center"/>
              <w:rPr>
                <w:rFonts w:ascii="Trebuchet MS" w:hAnsi="Trebuchet MS" w:cs="Arial"/>
                <w:sz w:val="20"/>
                <w:szCs w:val="20"/>
              </w:rPr>
            </w:pPr>
          </w:p>
        </w:tc>
        <w:tc>
          <w:tcPr>
            <w:tcW w:w="13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450B562" w14:textId="77777777" w:rsidR="00B514AB" w:rsidRPr="00E73402" w:rsidRDefault="00B514AB" w:rsidP="00FA0DC0">
            <w:pPr>
              <w:ind w:right="-1"/>
              <w:jc w:val="center"/>
              <w:rPr>
                <w:rFonts w:ascii="Trebuchet MS" w:hAnsi="Trebuchet MS" w:cs="Arial"/>
                <w:sz w:val="20"/>
                <w:szCs w:val="20"/>
              </w:rPr>
            </w:pPr>
          </w:p>
        </w:tc>
      </w:tr>
    </w:tbl>
    <w:p w14:paraId="3B3D87B6" w14:textId="77777777" w:rsidR="00B514AB" w:rsidRPr="00E73402" w:rsidRDefault="00B514AB" w:rsidP="00FA0DC0">
      <w:pPr>
        <w:spacing w:line="276" w:lineRule="auto"/>
        <w:ind w:right="-1"/>
        <w:rPr>
          <w:rFonts w:ascii="Trebuchet MS" w:hAnsi="Trebuchet MS" w:cs="Arial"/>
          <w:sz w:val="22"/>
          <w:szCs w:val="22"/>
        </w:rPr>
      </w:pPr>
      <w:r w:rsidRPr="00E73402">
        <w:rPr>
          <w:rFonts w:ascii="Trebuchet MS" w:hAnsi="Trebuchet MS" w:cs="Arial"/>
          <w:sz w:val="22"/>
          <w:szCs w:val="22"/>
        </w:rPr>
        <w:t>(pentru proiecte generatoare de venituri)</w:t>
      </w:r>
      <w:bookmarkStart w:id="8" w:name="_GoBack"/>
      <w:bookmarkEnd w:id="8"/>
    </w:p>
    <w:tbl>
      <w:tblPr>
        <w:tblW w:w="100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926"/>
        <w:gridCol w:w="843"/>
        <w:gridCol w:w="609"/>
        <w:gridCol w:w="610"/>
        <w:gridCol w:w="1166"/>
        <w:gridCol w:w="472"/>
        <w:gridCol w:w="1395"/>
        <w:gridCol w:w="525"/>
        <w:gridCol w:w="727"/>
        <w:gridCol w:w="629"/>
        <w:gridCol w:w="630"/>
        <w:gridCol w:w="548"/>
        <w:gridCol w:w="926"/>
      </w:tblGrid>
      <w:tr w:rsidR="00B85CC0" w:rsidRPr="00E73402" w14:paraId="10EB8660" w14:textId="77777777" w:rsidTr="00B85CC0">
        <w:trPr>
          <w:trHeight w:val="1314"/>
          <w:jc w:val="center"/>
        </w:trPr>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15" w:type="dxa"/>
              <w:bottom w:w="0" w:type="dxa"/>
              <w:right w:w="15" w:type="dxa"/>
            </w:tcMar>
            <w:hideMark/>
          </w:tcPr>
          <w:p w14:paraId="428C1FDE"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 xml:space="preserve">Valoarea totală  </w:t>
            </w:r>
          </w:p>
        </w:tc>
        <w:tc>
          <w:tcPr>
            <w:tcW w:w="843"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14AF5DD2"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totală eligibilă</w:t>
            </w:r>
          </w:p>
        </w:tc>
        <w:tc>
          <w:tcPr>
            <w:tcW w:w="1219"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26AEF06C"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veniturilor nete generate</w:t>
            </w:r>
          </w:p>
        </w:tc>
        <w:tc>
          <w:tcPr>
            <w:tcW w:w="1638"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204A1C61"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necesară de finanțare</w:t>
            </w:r>
          </w:p>
        </w:tc>
        <w:tc>
          <w:tcPr>
            <w:tcW w:w="1920"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562F711B"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eligibilă nerambursabilă din  FEPAM</w:t>
            </w:r>
          </w:p>
        </w:tc>
        <w:tc>
          <w:tcPr>
            <w:tcW w:w="1356"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7512F7AA"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eligibilă nerambursabilă din bugetul naţional</w:t>
            </w:r>
          </w:p>
        </w:tc>
        <w:tc>
          <w:tcPr>
            <w:tcW w:w="1178"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73B4334F"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cofinanţarii eligibile a Beneficiarului</w:t>
            </w:r>
          </w:p>
        </w:tc>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632155F5"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 xml:space="preserve">Valoarea neeligibilă inclusiv TVA </w:t>
            </w:r>
          </w:p>
        </w:tc>
      </w:tr>
      <w:tr w:rsidR="00B85CC0" w:rsidRPr="00E73402" w14:paraId="08A37A9D" w14:textId="77777777" w:rsidTr="00683DF1">
        <w:trPr>
          <w:trHeight w:val="262"/>
          <w:jc w:val="center"/>
        </w:trPr>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368ED9B5"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843"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2142BD83"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609" w:type="dxa"/>
            <w:tcBorders>
              <w:top w:val="single" w:sz="8" w:space="0" w:color="auto"/>
              <w:left w:val="single" w:sz="8" w:space="0" w:color="auto"/>
              <w:bottom w:val="single" w:sz="8" w:space="0" w:color="auto"/>
              <w:right w:val="single" w:sz="4" w:space="0" w:color="auto"/>
            </w:tcBorders>
            <w:shd w:val="clear" w:color="auto" w:fill="95B3D7" w:themeFill="accent1" w:themeFillTint="99"/>
            <w:hideMark/>
          </w:tcPr>
          <w:p w14:paraId="186D0C61"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610" w:type="dxa"/>
            <w:tcBorders>
              <w:top w:val="single" w:sz="8" w:space="0" w:color="auto"/>
              <w:left w:val="single" w:sz="4" w:space="0" w:color="auto"/>
              <w:bottom w:val="single" w:sz="8" w:space="0" w:color="auto"/>
              <w:right w:val="single" w:sz="8" w:space="0" w:color="auto"/>
            </w:tcBorders>
            <w:shd w:val="clear" w:color="auto" w:fill="95B3D7" w:themeFill="accent1" w:themeFillTint="99"/>
            <w:hideMark/>
          </w:tcPr>
          <w:p w14:paraId="2A80AB26"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1166" w:type="dxa"/>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25329657"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472" w:type="dxa"/>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20BE50AA"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1395"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4029410E"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525"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09B191E0"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727"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7C360567"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629" w:type="dxa"/>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3F7A481D"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512D5893"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548"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53ABE9A6"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052F74E0"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r>
      <w:tr w:rsidR="00683DF1" w:rsidRPr="00E73402" w14:paraId="2BA803AD" w14:textId="77777777" w:rsidTr="00B07A7A">
        <w:trPr>
          <w:trHeight w:val="67"/>
          <w:jc w:val="center"/>
        </w:trPr>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02A38639"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 = 2 + 9</w:t>
            </w:r>
          </w:p>
        </w:tc>
        <w:tc>
          <w:tcPr>
            <w:tcW w:w="843"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5C9CD7EA" w14:textId="004E1946"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2 = 3 + 5+11</w:t>
            </w:r>
          </w:p>
        </w:tc>
        <w:tc>
          <w:tcPr>
            <w:tcW w:w="609" w:type="dxa"/>
            <w:tcBorders>
              <w:top w:val="nil"/>
              <w:left w:val="nil"/>
              <w:bottom w:val="single" w:sz="4" w:space="0" w:color="auto"/>
              <w:right w:val="single" w:sz="4" w:space="0" w:color="auto"/>
            </w:tcBorders>
            <w:shd w:val="clear" w:color="auto" w:fill="95B3D7" w:themeFill="accent1" w:themeFillTint="99"/>
            <w:hideMark/>
          </w:tcPr>
          <w:p w14:paraId="08141822"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3</w:t>
            </w:r>
          </w:p>
        </w:tc>
        <w:tc>
          <w:tcPr>
            <w:tcW w:w="610" w:type="dxa"/>
            <w:tcBorders>
              <w:top w:val="nil"/>
              <w:left w:val="nil"/>
              <w:bottom w:val="single" w:sz="4" w:space="0" w:color="auto"/>
              <w:right w:val="single" w:sz="4" w:space="0" w:color="auto"/>
            </w:tcBorders>
            <w:shd w:val="clear" w:color="auto" w:fill="95B3D7" w:themeFill="accent1" w:themeFillTint="99"/>
            <w:hideMark/>
          </w:tcPr>
          <w:p w14:paraId="05EE87F4"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4</w:t>
            </w:r>
          </w:p>
        </w:tc>
        <w:tc>
          <w:tcPr>
            <w:tcW w:w="1166" w:type="dxa"/>
            <w:tcBorders>
              <w:top w:val="nil"/>
              <w:left w:val="nil"/>
              <w:bottom w:val="single" w:sz="4" w:space="0" w:color="auto"/>
              <w:right w:val="single" w:sz="4" w:space="0" w:color="auto"/>
            </w:tcBorders>
            <w:shd w:val="clear" w:color="auto" w:fill="95B3D7" w:themeFill="accent1" w:themeFillTint="99"/>
            <w:hideMark/>
          </w:tcPr>
          <w:p w14:paraId="45BA5250" w14:textId="4C90E84E"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5= 2-3</w:t>
            </w:r>
          </w:p>
        </w:tc>
        <w:tc>
          <w:tcPr>
            <w:tcW w:w="472" w:type="dxa"/>
            <w:tcBorders>
              <w:top w:val="nil"/>
              <w:left w:val="single" w:sz="4" w:space="0" w:color="auto"/>
              <w:bottom w:val="single" w:sz="4" w:space="0" w:color="auto"/>
              <w:right w:val="single" w:sz="4" w:space="0" w:color="auto"/>
            </w:tcBorders>
            <w:shd w:val="clear" w:color="auto" w:fill="95B3D7" w:themeFill="accent1" w:themeFillTint="99"/>
            <w:hideMark/>
          </w:tcPr>
          <w:p w14:paraId="17F4A9E5"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6</w:t>
            </w:r>
          </w:p>
        </w:tc>
        <w:tc>
          <w:tcPr>
            <w:tcW w:w="1395" w:type="dxa"/>
            <w:tcBorders>
              <w:top w:val="nil"/>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20268013"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7=8*5</w:t>
            </w:r>
          </w:p>
        </w:tc>
        <w:tc>
          <w:tcPr>
            <w:tcW w:w="525" w:type="dxa"/>
            <w:tcBorders>
              <w:top w:val="single" w:sz="4"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00C1021"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8</w:t>
            </w:r>
          </w:p>
        </w:tc>
        <w:tc>
          <w:tcPr>
            <w:tcW w:w="727" w:type="dxa"/>
            <w:tcBorders>
              <w:top w:val="nil"/>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69D37071"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9=5*10</w:t>
            </w:r>
          </w:p>
        </w:tc>
        <w:tc>
          <w:tcPr>
            <w:tcW w:w="629" w:type="dxa"/>
            <w:tcBorders>
              <w:top w:val="nil"/>
              <w:left w:val="nil"/>
              <w:bottom w:val="single" w:sz="4" w:space="0" w:color="auto"/>
              <w:right w:val="single" w:sz="4" w:space="0" w:color="auto"/>
            </w:tcBorders>
            <w:shd w:val="clear" w:color="auto" w:fill="95B3D7" w:themeFill="accent1" w:themeFillTint="99"/>
            <w:hideMark/>
          </w:tcPr>
          <w:p w14:paraId="6F8D9091"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10</w:t>
            </w:r>
          </w:p>
        </w:tc>
        <w:tc>
          <w:tcPr>
            <w:tcW w:w="630"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24EFF946"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11=</w:t>
            </w:r>
          </w:p>
          <w:p w14:paraId="253AA9CE"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5*12</w:t>
            </w:r>
          </w:p>
        </w:tc>
        <w:tc>
          <w:tcPr>
            <w:tcW w:w="548" w:type="dxa"/>
            <w:tcBorders>
              <w:top w:val="nil"/>
              <w:left w:val="nil"/>
              <w:bottom w:val="single" w:sz="4" w:space="0" w:color="auto"/>
              <w:right w:val="single" w:sz="8" w:space="0" w:color="auto"/>
            </w:tcBorders>
            <w:shd w:val="clear" w:color="auto" w:fill="95B3D7" w:themeFill="accent1" w:themeFillTint="99"/>
            <w:tcMar>
              <w:top w:w="15" w:type="dxa"/>
              <w:left w:w="15" w:type="dxa"/>
              <w:bottom w:w="0" w:type="dxa"/>
              <w:right w:w="15" w:type="dxa"/>
            </w:tcMar>
            <w:hideMark/>
          </w:tcPr>
          <w:p w14:paraId="5691003A"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12</w:t>
            </w:r>
          </w:p>
        </w:tc>
        <w:tc>
          <w:tcPr>
            <w:tcW w:w="926"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13C29A59"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13</w:t>
            </w:r>
          </w:p>
        </w:tc>
      </w:tr>
      <w:tr w:rsidR="00B85CC0" w:rsidRPr="00E73402" w14:paraId="01CBCC8C" w14:textId="77777777" w:rsidTr="00683DF1">
        <w:trPr>
          <w:trHeight w:val="278"/>
          <w:jc w:val="center"/>
        </w:trPr>
        <w:tc>
          <w:tcPr>
            <w:tcW w:w="92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7A1D84A" w14:textId="77777777" w:rsidR="00B514AB" w:rsidRPr="00E73402" w:rsidRDefault="00B514AB" w:rsidP="00FA0DC0">
            <w:pPr>
              <w:spacing w:line="276" w:lineRule="auto"/>
              <w:ind w:right="-1"/>
              <w:jc w:val="center"/>
              <w:rPr>
                <w:rFonts w:ascii="Trebuchet MS" w:hAnsi="Trebuchet MS" w:cs="Arial"/>
                <w:sz w:val="20"/>
                <w:szCs w:val="20"/>
              </w:rPr>
            </w:pPr>
          </w:p>
        </w:tc>
        <w:tc>
          <w:tcPr>
            <w:tcW w:w="8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46F383EC" w14:textId="77777777" w:rsidR="00B514AB" w:rsidRPr="00E73402" w:rsidRDefault="00B514AB" w:rsidP="00FA0DC0">
            <w:pPr>
              <w:spacing w:line="276" w:lineRule="auto"/>
              <w:ind w:right="-1"/>
              <w:jc w:val="center"/>
              <w:rPr>
                <w:rFonts w:ascii="Trebuchet MS" w:hAnsi="Trebuchet MS" w:cs="Arial"/>
                <w:sz w:val="20"/>
                <w:szCs w:val="20"/>
              </w:rPr>
            </w:pPr>
          </w:p>
        </w:tc>
        <w:tc>
          <w:tcPr>
            <w:tcW w:w="609" w:type="dxa"/>
            <w:tcBorders>
              <w:top w:val="single" w:sz="8" w:space="0" w:color="auto"/>
              <w:left w:val="single" w:sz="8" w:space="0" w:color="auto"/>
              <w:bottom w:val="single" w:sz="8" w:space="0" w:color="auto"/>
              <w:right w:val="single" w:sz="8" w:space="0" w:color="auto"/>
            </w:tcBorders>
          </w:tcPr>
          <w:p w14:paraId="0718C3F0" w14:textId="77777777" w:rsidR="00B514AB" w:rsidRPr="00E73402" w:rsidRDefault="00B514AB" w:rsidP="00FA0DC0">
            <w:pPr>
              <w:spacing w:line="276" w:lineRule="auto"/>
              <w:ind w:right="-1"/>
              <w:jc w:val="center"/>
              <w:rPr>
                <w:rFonts w:ascii="Trebuchet MS" w:hAnsi="Trebuchet MS" w:cs="Arial"/>
                <w:sz w:val="20"/>
                <w:szCs w:val="20"/>
              </w:rPr>
            </w:pPr>
          </w:p>
        </w:tc>
        <w:tc>
          <w:tcPr>
            <w:tcW w:w="610" w:type="dxa"/>
            <w:tcBorders>
              <w:top w:val="single" w:sz="8" w:space="0" w:color="auto"/>
              <w:left w:val="single" w:sz="8" w:space="0" w:color="auto"/>
              <w:bottom w:val="single" w:sz="8" w:space="0" w:color="auto"/>
              <w:right w:val="single" w:sz="8" w:space="0" w:color="auto"/>
            </w:tcBorders>
          </w:tcPr>
          <w:p w14:paraId="5C218170" w14:textId="77777777" w:rsidR="00B514AB" w:rsidRPr="00E73402" w:rsidRDefault="00B514AB" w:rsidP="00FA0DC0">
            <w:pPr>
              <w:spacing w:line="276" w:lineRule="auto"/>
              <w:ind w:right="-1"/>
              <w:jc w:val="center"/>
              <w:rPr>
                <w:rFonts w:ascii="Trebuchet MS" w:hAnsi="Trebuchet MS" w:cs="Arial"/>
                <w:sz w:val="20"/>
                <w:szCs w:val="20"/>
              </w:rPr>
            </w:pPr>
          </w:p>
        </w:tc>
        <w:tc>
          <w:tcPr>
            <w:tcW w:w="1166" w:type="dxa"/>
            <w:tcBorders>
              <w:top w:val="single" w:sz="8" w:space="0" w:color="auto"/>
              <w:left w:val="single" w:sz="8" w:space="0" w:color="auto"/>
              <w:bottom w:val="single" w:sz="8" w:space="0" w:color="auto"/>
              <w:right w:val="single" w:sz="8" w:space="0" w:color="auto"/>
            </w:tcBorders>
          </w:tcPr>
          <w:p w14:paraId="0C6F88D2" w14:textId="77777777" w:rsidR="00B514AB" w:rsidRPr="00E73402" w:rsidRDefault="00B514AB" w:rsidP="00FA0DC0">
            <w:pPr>
              <w:spacing w:line="276" w:lineRule="auto"/>
              <w:ind w:right="-1"/>
              <w:jc w:val="center"/>
              <w:rPr>
                <w:rFonts w:ascii="Trebuchet MS" w:hAnsi="Trebuchet MS" w:cs="Arial"/>
                <w:sz w:val="20"/>
                <w:szCs w:val="20"/>
              </w:rPr>
            </w:pPr>
          </w:p>
        </w:tc>
        <w:tc>
          <w:tcPr>
            <w:tcW w:w="472" w:type="dxa"/>
            <w:tcBorders>
              <w:top w:val="single" w:sz="8" w:space="0" w:color="auto"/>
              <w:left w:val="single" w:sz="8" w:space="0" w:color="auto"/>
              <w:bottom w:val="single" w:sz="8" w:space="0" w:color="auto"/>
              <w:right w:val="single" w:sz="8" w:space="0" w:color="auto"/>
            </w:tcBorders>
          </w:tcPr>
          <w:p w14:paraId="2DE09FAE" w14:textId="77777777" w:rsidR="00B514AB" w:rsidRPr="00E73402" w:rsidRDefault="00B514AB" w:rsidP="00FA0DC0">
            <w:pPr>
              <w:spacing w:line="276" w:lineRule="auto"/>
              <w:ind w:right="-1"/>
              <w:jc w:val="center"/>
              <w:rPr>
                <w:rFonts w:ascii="Trebuchet MS" w:hAnsi="Trebuchet MS" w:cs="Arial"/>
                <w:sz w:val="20"/>
                <w:szCs w:val="20"/>
              </w:rPr>
            </w:pPr>
          </w:p>
        </w:tc>
        <w:tc>
          <w:tcPr>
            <w:tcW w:w="13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1D5AA351" w14:textId="77777777" w:rsidR="00B514AB" w:rsidRPr="00E73402" w:rsidRDefault="00B514AB" w:rsidP="00FA0DC0">
            <w:pPr>
              <w:spacing w:line="276" w:lineRule="auto"/>
              <w:ind w:right="-1"/>
              <w:jc w:val="center"/>
              <w:rPr>
                <w:rFonts w:ascii="Trebuchet MS" w:hAnsi="Trebuchet MS" w:cs="Arial"/>
                <w:sz w:val="20"/>
                <w:szCs w:val="20"/>
              </w:rPr>
            </w:pPr>
          </w:p>
        </w:tc>
        <w:tc>
          <w:tcPr>
            <w:tcW w:w="52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39380A61" w14:textId="77777777" w:rsidR="00B514AB" w:rsidRPr="00E73402" w:rsidRDefault="00B514AB" w:rsidP="00FA0DC0">
            <w:pPr>
              <w:spacing w:line="276" w:lineRule="auto"/>
              <w:ind w:right="-1"/>
              <w:jc w:val="center"/>
              <w:rPr>
                <w:rFonts w:ascii="Trebuchet MS" w:hAnsi="Trebuchet MS" w:cs="Arial"/>
                <w:sz w:val="20"/>
                <w:szCs w:val="20"/>
              </w:rPr>
            </w:pPr>
          </w:p>
        </w:tc>
        <w:tc>
          <w:tcPr>
            <w:tcW w:w="72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35F30EAB" w14:textId="77777777" w:rsidR="00B514AB" w:rsidRPr="00E73402" w:rsidRDefault="00B514AB" w:rsidP="00FA0DC0">
            <w:pPr>
              <w:spacing w:line="276" w:lineRule="auto"/>
              <w:ind w:right="-1"/>
              <w:jc w:val="center"/>
              <w:rPr>
                <w:rFonts w:ascii="Trebuchet MS" w:hAnsi="Trebuchet MS" w:cs="Arial"/>
                <w:sz w:val="20"/>
                <w:szCs w:val="20"/>
              </w:rPr>
            </w:pPr>
          </w:p>
        </w:tc>
        <w:tc>
          <w:tcPr>
            <w:tcW w:w="629" w:type="dxa"/>
            <w:tcBorders>
              <w:top w:val="single" w:sz="8" w:space="0" w:color="auto"/>
              <w:left w:val="single" w:sz="8" w:space="0" w:color="auto"/>
              <w:bottom w:val="single" w:sz="8" w:space="0" w:color="auto"/>
              <w:right w:val="single" w:sz="8" w:space="0" w:color="auto"/>
            </w:tcBorders>
          </w:tcPr>
          <w:p w14:paraId="48869162" w14:textId="77777777" w:rsidR="00B514AB" w:rsidRPr="00E73402" w:rsidRDefault="00B514AB" w:rsidP="00FA0DC0">
            <w:pPr>
              <w:spacing w:line="276" w:lineRule="auto"/>
              <w:ind w:right="-1"/>
              <w:jc w:val="center"/>
              <w:rPr>
                <w:rFonts w:ascii="Trebuchet MS" w:hAnsi="Trebuchet MS" w:cs="Arial"/>
                <w:sz w:val="20"/>
                <w:szCs w:val="20"/>
              </w:rPr>
            </w:pPr>
          </w:p>
        </w:tc>
        <w:tc>
          <w:tcPr>
            <w:tcW w:w="63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D843F94" w14:textId="77777777" w:rsidR="00B514AB" w:rsidRPr="00E73402" w:rsidRDefault="00B514AB" w:rsidP="00FA0DC0">
            <w:pPr>
              <w:spacing w:line="276" w:lineRule="auto"/>
              <w:ind w:right="-1"/>
              <w:jc w:val="center"/>
              <w:rPr>
                <w:rFonts w:ascii="Trebuchet MS" w:hAnsi="Trebuchet MS" w:cs="Arial"/>
                <w:sz w:val="20"/>
                <w:szCs w:val="20"/>
              </w:rPr>
            </w:pPr>
          </w:p>
        </w:tc>
        <w:tc>
          <w:tcPr>
            <w:tcW w:w="54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05880EF3" w14:textId="77777777" w:rsidR="00B514AB" w:rsidRPr="00E73402" w:rsidRDefault="00B514AB" w:rsidP="00FA0DC0">
            <w:pPr>
              <w:spacing w:line="276" w:lineRule="auto"/>
              <w:ind w:right="-1"/>
              <w:jc w:val="center"/>
              <w:rPr>
                <w:rFonts w:ascii="Trebuchet MS" w:hAnsi="Trebuchet MS" w:cs="Arial"/>
                <w:sz w:val="20"/>
                <w:szCs w:val="20"/>
              </w:rPr>
            </w:pPr>
          </w:p>
        </w:tc>
        <w:tc>
          <w:tcPr>
            <w:tcW w:w="92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4FB22F42" w14:textId="77777777" w:rsidR="00B514AB" w:rsidRPr="00E73402" w:rsidRDefault="00B514AB" w:rsidP="00FA0DC0">
            <w:pPr>
              <w:spacing w:line="276" w:lineRule="auto"/>
              <w:ind w:right="-1"/>
              <w:jc w:val="center"/>
              <w:rPr>
                <w:rFonts w:ascii="Trebuchet MS" w:hAnsi="Trebuchet MS" w:cs="Arial"/>
                <w:sz w:val="20"/>
                <w:szCs w:val="20"/>
              </w:rPr>
            </w:pPr>
          </w:p>
        </w:tc>
      </w:tr>
    </w:tbl>
    <w:p w14:paraId="0272DAF9" w14:textId="1F59C4F0" w:rsidR="00B514AB" w:rsidRPr="00E73402"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AM acordă o finanţare nerambursabilă în sumă maximă de ………………………. LEI (</w:t>
      </w:r>
      <w:r w:rsidRPr="005A2FE3">
        <w:rPr>
          <w:rFonts w:ascii="Trebuchet MS" w:hAnsi="Trebuchet MS" w:cs="Arial"/>
          <w:sz w:val="22"/>
          <w:szCs w:val="22"/>
        </w:rPr>
        <w:t>valoarea în litere</w:t>
      </w:r>
      <w:r w:rsidRPr="00E73402">
        <w:rPr>
          <w:rFonts w:ascii="Trebuchet MS" w:hAnsi="Trebuchet MS" w:cs="Arial"/>
          <w:sz w:val="22"/>
          <w:szCs w:val="22"/>
        </w:rPr>
        <w:t>)</w:t>
      </w:r>
      <w:r w:rsidRPr="005A2FE3">
        <w:rPr>
          <w:rFonts w:ascii="Trebuchet MS" w:hAnsi="Trebuchet MS" w:cs="Arial"/>
          <w:sz w:val="22"/>
          <w:szCs w:val="22"/>
        </w:rPr>
        <w:footnoteReference w:id="1"/>
      </w:r>
      <w:r w:rsidRPr="00E73402">
        <w:rPr>
          <w:rFonts w:ascii="Trebuchet MS" w:hAnsi="Trebuchet MS" w:cs="Arial"/>
          <w:sz w:val="22"/>
          <w:szCs w:val="22"/>
        </w:rPr>
        <w:t xml:space="preserve">, echivalentă cu </w:t>
      </w:r>
      <w:r w:rsidR="00683DF1" w:rsidRPr="00E73402">
        <w:rPr>
          <w:rFonts w:ascii="Trebuchet MS" w:hAnsi="Trebuchet MS" w:cs="Arial"/>
          <w:sz w:val="22"/>
          <w:szCs w:val="22"/>
        </w:rPr>
        <w:t xml:space="preserve">……………………… </w:t>
      </w:r>
      <w:r w:rsidRPr="00E73402">
        <w:rPr>
          <w:rFonts w:ascii="Trebuchet MS" w:hAnsi="Trebuchet MS" w:cs="Arial"/>
          <w:sz w:val="22"/>
          <w:szCs w:val="22"/>
        </w:rPr>
        <w:t>[</w:t>
      </w:r>
      <w:r w:rsidRPr="005A2FE3">
        <w:rPr>
          <w:rFonts w:ascii="Trebuchet MS" w:hAnsi="Trebuchet MS" w:cs="Arial"/>
          <w:sz w:val="22"/>
          <w:szCs w:val="22"/>
        </w:rPr>
        <w:t>valoarea</w:t>
      </w:r>
      <w:r w:rsidR="00E73402" w:rsidRPr="00E73402">
        <w:rPr>
          <w:rFonts w:ascii="Trebuchet MS" w:hAnsi="Trebuchet MS" w:cs="Arial"/>
          <w:sz w:val="22"/>
          <w:szCs w:val="22"/>
        </w:rPr>
        <w:t xml:space="preserve">] </w:t>
      </w:r>
      <w:r w:rsidRPr="00E73402">
        <w:rPr>
          <w:rFonts w:ascii="Trebuchet MS" w:hAnsi="Trebuchet MS" w:cs="Arial"/>
          <w:sz w:val="22"/>
          <w:szCs w:val="22"/>
        </w:rPr>
        <w:t xml:space="preserve">% din valoarea totală eligibilă aprobată.  </w:t>
      </w:r>
    </w:p>
    <w:p w14:paraId="0B473A36" w14:textId="51E4F152" w:rsidR="00B514AB" w:rsidRPr="00E73402"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În cazul în care valoarea totală a Proiectului creşte faţă de valoarea convenită prin prezentul Contract de Finanţare, diferenţa astfel rezultată va fi suportată în întregime de Beneficiar</w:t>
      </w:r>
      <w:r w:rsidRPr="004B45F7">
        <w:rPr>
          <w:rFonts w:ascii="Trebuchet MS" w:hAnsi="Trebuchet MS" w:cs="Arial"/>
          <w:sz w:val="22"/>
          <w:szCs w:val="22"/>
          <w:vertAlign w:val="superscript"/>
        </w:rPr>
        <w:footnoteReference w:id="2"/>
      </w:r>
      <w:r w:rsidRPr="00E73402">
        <w:rPr>
          <w:rFonts w:ascii="Trebuchet MS" w:hAnsi="Trebuchet MS" w:cs="Arial"/>
          <w:sz w:val="22"/>
          <w:szCs w:val="22"/>
        </w:rPr>
        <w:t>.</w:t>
      </w:r>
    </w:p>
    <w:p w14:paraId="4690D31F" w14:textId="570AB13A" w:rsidR="00B514AB" w:rsidRPr="005A2FE3"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Finanțarea va fi acordată, în baza cererilor de prefinanțare/</w:t>
      </w:r>
      <w:r w:rsidR="00E73402">
        <w:rPr>
          <w:rFonts w:ascii="Trebuchet MS" w:hAnsi="Trebuchet MS" w:cs="Arial"/>
          <w:sz w:val="22"/>
          <w:szCs w:val="22"/>
        </w:rPr>
        <w:t xml:space="preserve"> </w:t>
      </w:r>
      <w:r w:rsidRPr="00E73402">
        <w:rPr>
          <w:rFonts w:ascii="Trebuchet MS" w:hAnsi="Trebuchet MS" w:cs="Arial"/>
          <w:sz w:val="22"/>
          <w:szCs w:val="22"/>
        </w:rPr>
        <w:t>rambursare/</w:t>
      </w:r>
      <w:r w:rsidR="00E73402">
        <w:rPr>
          <w:rFonts w:ascii="Trebuchet MS" w:hAnsi="Trebuchet MS" w:cs="Arial"/>
          <w:sz w:val="22"/>
          <w:szCs w:val="22"/>
        </w:rPr>
        <w:t xml:space="preserve"> </w:t>
      </w:r>
      <w:r w:rsidRPr="00E73402">
        <w:rPr>
          <w:rFonts w:ascii="Trebuchet MS" w:hAnsi="Trebuchet MS" w:cs="Arial"/>
          <w:sz w:val="22"/>
          <w:szCs w:val="22"/>
        </w:rPr>
        <w:t xml:space="preserve">plată, elaborate în conformitate cu anexele corespunzătoare - </w:t>
      </w:r>
      <w:r w:rsidRPr="005A2FE3">
        <w:rPr>
          <w:rFonts w:ascii="Trebuchet MS" w:hAnsi="Trebuchet MS" w:cs="Arial"/>
          <w:sz w:val="22"/>
          <w:szCs w:val="22"/>
        </w:rPr>
        <w:t>Graficul de depunere a cererilor de prefinanțare/plată/rambursare a cheltuielilor la contract.</w:t>
      </w:r>
    </w:p>
    <w:p w14:paraId="3D00369B" w14:textId="503DE120" w:rsidR="00B514AB" w:rsidRPr="00E73402"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În cazul în care, valoarea totală autorizată este mai mică decât valoarea prev</w:t>
      </w:r>
      <w:r w:rsidR="00E73402">
        <w:rPr>
          <w:rFonts w:ascii="Trebuchet MS" w:hAnsi="Trebuchet MS" w:cs="Arial"/>
          <w:sz w:val="22"/>
          <w:szCs w:val="22"/>
        </w:rPr>
        <w:t>ă</w:t>
      </w:r>
      <w:r w:rsidRPr="00E73402">
        <w:rPr>
          <w:rFonts w:ascii="Trebuchet MS" w:hAnsi="Trebuchet MS" w:cs="Arial"/>
          <w:sz w:val="22"/>
          <w:szCs w:val="22"/>
        </w:rPr>
        <w:t>zută în coloana 2/5</w:t>
      </w:r>
      <w:r w:rsidRPr="004B45F7">
        <w:rPr>
          <w:rFonts w:ascii="Trebuchet MS" w:hAnsi="Trebuchet MS" w:cs="Arial"/>
          <w:sz w:val="22"/>
          <w:szCs w:val="22"/>
          <w:vertAlign w:val="superscript"/>
        </w:rPr>
        <w:footnoteReference w:id="3"/>
      </w:r>
      <w:r w:rsidRPr="00E73402">
        <w:rPr>
          <w:rFonts w:ascii="Trebuchet MS" w:hAnsi="Trebuchet MS" w:cs="Arial"/>
          <w:sz w:val="22"/>
          <w:szCs w:val="22"/>
        </w:rPr>
        <w:t xml:space="preserve">, după caz, din tabelul de mai sus, finanțarea nerambursabilă prevăzută la alineatul (2) se va reduce corespunzător. </w:t>
      </w:r>
    </w:p>
    <w:p w14:paraId="4C3BA09D" w14:textId="77777777" w:rsidR="00B514AB" w:rsidRPr="00E73402" w:rsidRDefault="00B514AB" w:rsidP="00FA0DC0">
      <w:pPr>
        <w:spacing w:line="276" w:lineRule="auto"/>
        <w:ind w:right="-1"/>
        <w:jc w:val="both"/>
        <w:rPr>
          <w:rFonts w:ascii="Trebuchet MS" w:hAnsi="Trebuchet MS" w:cs="Arial"/>
          <w:sz w:val="22"/>
          <w:szCs w:val="22"/>
        </w:rPr>
      </w:pPr>
    </w:p>
    <w:p w14:paraId="268D8BBE"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9" w:name="_Toc474844167"/>
      <w:r w:rsidRPr="00E73402">
        <w:rPr>
          <w:rFonts w:ascii="Trebuchet MS" w:eastAsiaTheme="majorEastAsia" w:hAnsi="Trebuchet MS" w:cs="Arial"/>
          <w:b/>
          <w:sz w:val="22"/>
          <w:szCs w:val="22"/>
        </w:rPr>
        <w:t>Articolul 4 – Eligibilitatea cheltuielilor</w:t>
      </w:r>
      <w:bookmarkEnd w:id="9"/>
    </w:p>
    <w:p w14:paraId="1F36B04C" w14:textId="780CE9B6" w:rsidR="00B514AB" w:rsidRPr="00E73402" w:rsidRDefault="00B514AB" w:rsidP="005E3ED0">
      <w:pPr>
        <w:numPr>
          <w:ilvl w:val="0"/>
          <w:numId w:val="6"/>
        </w:numPr>
        <w:tabs>
          <w:tab w:val="right" w:pos="9000"/>
        </w:tabs>
        <w:ind w:left="426" w:right="-1" w:hanging="426"/>
        <w:jc w:val="both"/>
        <w:rPr>
          <w:rFonts w:ascii="Trebuchet MS" w:hAnsi="Trebuchet MS" w:cs="Arial"/>
          <w:sz w:val="22"/>
          <w:szCs w:val="22"/>
        </w:rPr>
      </w:pPr>
      <w:r w:rsidRPr="00E73402">
        <w:rPr>
          <w:rFonts w:ascii="Trebuchet MS" w:hAnsi="Trebuchet MS" w:cs="Arial"/>
          <w:sz w:val="22"/>
          <w:szCs w:val="22"/>
        </w:rPr>
        <w:t>Cheltuielile sunt considerate eligibi</w:t>
      </w:r>
      <w:r w:rsidR="00E73402">
        <w:rPr>
          <w:rFonts w:ascii="Trebuchet MS" w:hAnsi="Trebuchet MS" w:cs="Arial"/>
          <w:sz w:val="22"/>
          <w:szCs w:val="22"/>
        </w:rPr>
        <w:t>le dacă sunt în conformitate cu</w:t>
      </w:r>
      <w:r w:rsidRPr="00E73402">
        <w:rPr>
          <w:rFonts w:ascii="Trebuchet MS" w:hAnsi="Trebuchet MS" w:cs="Arial"/>
          <w:sz w:val="22"/>
          <w:szCs w:val="22"/>
        </w:rPr>
        <w:t xml:space="preserve">: </w:t>
      </w:r>
    </w:p>
    <w:p w14:paraId="101616E6" w14:textId="77777777" w:rsidR="00B514AB" w:rsidRPr="00E73402" w:rsidRDefault="00B514AB" w:rsidP="005E3ED0">
      <w:pPr>
        <w:numPr>
          <w:ilvl w:val="0"/>
          <w:numId w:val="7"/>
        </w:numPr>
        <w:suppressAutoHyphens/>
        <w:ind w:left="851" w:right="-1"/>
        <w:jc w:val="both"/>
        <w:rPr>
          <w:rFonts w:ascii="Trebuchet MS" w:hAnsi="Trebuchet MS" w:cs="Arial"/>
          <w:sz w:val="22"/>
          <w:szCs w:val="22"/>
        </w:rPr>
      </w:pPr>
      <w:r w:rsidRPr="00E73402">
        <w:rPr>
          <w:rFonts w:ascii="Trebuchet MS" w:hAnsi="Trebuchet MS" w:cs="Arial"/>
          <w:sz w:val="22"/>
          <w:szCs w:val="22"/>
        </w:rPr>
        <w:t>Legislația națională și europeană aplicabilă;</w:t>
      </w:r>
    </w:p>
    <w:p w14:paraId="3A792D60" w14:textId="77777777" w:rsidR="00B514AB" w:rsidRPr="00E73402" w:rsidRDefault="00B514AB" w:rsidP="005E3ED0">
      <w:pPr>
        <w:numPr>
          <w:ilvl w:val="0"/>
          <w:numId w:val="7"/>
        </w:numPr>
        <w:suppressAutoHyphens/>
        <w:ind w:left="851" w:right="-1"/>
        <w:jc w:val="both"/>
        <w:rPr>
          <w:rFonts w:ascii="Trebuchet MS" w:hAnsi="Trebuchet MS" w:cs="Arial"/>
          <w:sz w:val="22"/>
          <w:szCs w:val="22"/>
        </w:rPr>
      </w:pPr>
      <w:r w:rsidRPr="00E73402">
        <w:rPr>
          <w:rFonts w:ascii="Trebuchet MS" w:hAnsi="Trebuchet MS" w:cs="Arial"/>
          <w:sz w:val="22"/>
          <w:szCs w:val="22"/>
        </w:rPr>
        <w:t>Ghidul Solicitantului;</w:t>
      </w:r>
    </w:p>
    <w:p w14:paraId="55CEA214" w14:textId="226EF151" w:rsidR="00B514AB" w:rsidRPr="00E73402" w:rsidRDefault="00B514AB" w:rsidP="005E3ED0">
      <w:pPr>
        <w:numPr>
          <w:ilvl w:val="0"/>
          <w:numId w:val="7"/>
        </w:numPr>
        <w:suppressAutoHyphens/>
        <w:ind w:left="851" w:right="-1"/>
        <w:jc w:val="both"/>
        <w:rPr>
          <w:rFonts w:ascii="Trebuchet MS" w:hAnsi="Trebuchet MS" w:cs="Arial"/>
          <w:i/>
          <w:sz w:val="22"/>
          <w:szCs w:val="22"/>
        </w:rPr>
      </w:pPr>
      <w:r w:rsidRPr="00E73402">
        <w:rPr>
          <w:rFonts w:ascii="Trebuchet MS" w:hAnsi="Trebuchet MS" w:cs="Arial"/>
          <w:sz w:val="22"/>
          <w:szCs w:val="22"/>
        </w:rPr>
        <w:t>Secțiunea „</w:t>
      </w:r>
      <w:r w:rsidRPr="00E73402">
        <w:rPr>
          <w:rFonts w:ascii="Trebuchet MS" w:hAnsi="Trebuchet MS" w:cs="Arial"/>
          <w:i/>
          <w:sz w:val="22"/>
          <w:szCs w:val="22"/>
        </w:rPr>
        <w:t>Condiții de rambursare și plată a cheltuielilor”</w:t>
      </w:r>
      <w:r w:rsidRPr="00E73402">
        <w:rPr>
          <w:rFonts w:ascii="Trebuchet MS" w:hAnsi="Trebuchet MS" w:cs="Arial"/>
          <w:sz w:val="22"/>
          <w:szCs w:val="22"/>
        </w:rPr>
        <w:t xml:space="preserve"> din Anexa 1 – </w:t>
      </w:r>
      <w:r w:rsidRPr="00E73402">
        <w:rPr>
          <w:rFonts w:ascii="Trebuchet MS" w:hAnsi="Trebuchet MS" w:cs="Arial"/>
          <w:i/>
          <w:sz w:val="22"/>
          <w:szCs w:val="22"/>
        </w:rPr>
        <w:t>Condiții Specifice</w:t>
      </w:r>
      <w:r w:rsidR="00E73402">
        <w:rPr>
          <w:rFonts w:ascii="Trebuchet MS" w:hAnsi="Trebuchet MS" w:cs="Arial"/>
          <w:i/>
          <w:sz w:val="22"/>
          <w:szCs w:val="22"/>
        </w:rPr>
        <w:t>.</w:t>
      </w:r>
    </w:p>
    <w:p w14:paraId="732CA9D0" w14:textId="77777777" w:rsidR="00B514AB" w:rsidRPr="00E73402" w:rsidRDefault="00B514AB" w:rsidP="005E3ED0">
      <w:pPr>
        <w:numPr>
          <w:ilvl w:val="0"/>
          <w:numId w:val="6"/>
        </w:numPr>
        <w:tabs>
          <w:tab w:val="left" w:pos="0"/>
          <w:tab w:val="right" w:pos="9000"/>
        </w:tabs>
        <w:ind w:left="426" w:right="-1" w:hanging="426"/>
        <w:jc w:val="both"/>
        <w:rPr>
          <w:rFonts w:ascii="Trebuchet MS" w:hAnsi="Trebuchet MS" w:cs="Arial"/>
          <w:sz w:val="22"/>
          <w:szCs w:val="22"/>
        </w:rPr>
      </w:pPr>
      <w:r w:rsidRPr="00E73402">
        <w:rPr>
          <w:rFonts w:ascii="Trebuchet MS" w:hAnsi="Trebuchet MS" w:cs="Arial"/>
          <w:sz w:val="22"/>
          <w:szCs w:val="22"/>
        </w:rPr>
        <w:t>Cheltuielile aferente prezentului Proiect sunt eligibile cu condiţia ca acestea să fie cuprinse în Cererea de Finantare.</w:t>
      </w:r>
    </w:p>
    <w:p w14:paraId="137B7485" w14:textId="77777777" w:rsidR="00B514AB" w:rsidRPr="00E73402" w:rsidRDefault="00B514AB" w:rsidP="00FA0DC0">
      <w:pPr>
        <w:numPr>
          <w:ilvl w:val="1"/>
          <w:numId w:val="0"/>
        </w:numPr>
        <w:tabs>
          <w:tab w:val="num" w:pos="900"/>
          <w:tab w:val="num" w:pos="2880"/>
          <w:tab w:val="right" w:pos="9000"/>
        </w:tabs>
        <w:ind w:left="630" w:right="-1"/>
        <w:jc w:val="both"/>
        <w:rPr>
          <w:rFonts w:ascii="Trebuchet MS" w:hAnsi="Trebuchet MS" w:cs="Arial"/>
          <w:sz w:val="22"/>
          <w:szCs w:val="22"/>
        </w:rPr>
      </w:pPr>
    </w:p>
    <w:p w14:paraId="0231D1A3"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0" w:name="_Toc474844168"/>
      <w:r w:rsidRPr="00E73402">
        <w:rPr>
          <w:rFonts w:ascii="Trebuchet MS" w:eastAsiaTheme="majorEastAsia" w:hAnsi="Trebuchet MS" w:cs="Arial"/>
          <w:b/>
          <w:sz w:val="22"/>
          <w:szCs w:val="22"/>
        </w:rPr>
        <w:t>Articolul 5 - Acordarea și recuperarea prefinanțării</w:t>
      </w:r>
      <w:bookmarkEnd w:id="10"/>
    </w:p>
    <w:p w14:paraId="4C43F9FC" w14:textId="77777777" w:rsidR="00B514AB" w:rsidRPr="00E73402" w:rsidRDefault="00B514AB" w:rsidP="00FA0DC0">
      <w:pPr>
        <w:numPr>
          <w:ilvl w:val="4"/>
          <w:numId w:val="0"/>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Beneficiarul are dreptul de a primi prefinanțare, în condițiile legislației în vigoare, conform Secțiunii „</w:t>
      </w:r>
      <w:r w:rsidRPr="00E73402">
        <w:rPr>
          <w:rFonts w:ascii="Trebuchet MS" w:hAnsi="Trebuchet MS" w:cs="Arial"/>
          <w:i/>
          <w:sz w:val="22"/>
          <w:szCs w:val="22"/>
        </w:rPr>
        <w:t>Acordarea și recuperarea prefinanțării”</w:t>
      </w:r>
      <w:r w:rsidRPr="00E73402">
        <w:rPr>
          <w:rFonts w:ascii="Trebuchet MS" w:hAnsi="Trebuchet MS" w:cs="Arial"/>
          <w:sz w:val="22"/>
          <w:szCs w:val="22"/>
        </w:rPr>
        <w:t xml:space="preserve"> din Anexa 1 – </w:t>
      </w:r>
      <w:r w:rsidRPr="00E73402">
        <w:rPr>
          <w:rFonts w:ascii="Trebuchet MS" w:hAnsi="Trebuchet MS" w:cs="Arial"/>
          <w:i/>
          <w:sz w:val="22"/>
          <w:szCs w:val="22"/>
        </w:rPr>
        <w:t>Condiții Specifice</w:t>
      </w:r>
      <w:r w:rsidRPr="00E73402">
        <w:rPr>
          <w:rFonts w:ascii="Trebuchet MS" w:hAnsi="Trebuchet MS" w:cs="Arial"/>
          <w:sz w:val="22"/>
          <w:szCs w:val="22"/>
        </w:rPr>
        <w:t>, după caz.</w:t>
      </w:r>
    </w:p>
    <w:p w14:paraId="66DA12FC" w14:textId="77777777" w:rsidR="00B514AB" w:rsidRPr="00E73402" w:rsidRDefault="00B514AB" w:rsidP="00FA0DC0">
      <w:pPr>
        <w:numPr>
          <w:ilvl w:val="1"/>
          <w:numId w:val="0"/>
        </w:numPr>
        <w:tabs>
          <w:tab w:val="num" w:pos="2880"/>
        </w:tabs>
        <w:ind w:left="1637" w:right="-1" w:hanging="360"/>
        <w:jc w:val="both"/>
        <w:rPr>
          <w:rFonts w:ascii="Trebuchet MS" w:hAnsi="Trebuchet MS" w:cs="Arial"/>
          <w:sz w:val="22"/>
          <w:szCs w:val="22"/>
        </w:rPr>
      </w:pPr>
    </w:p>
    <w:p w14:paraId="5717479B" w14:textId="77777777" w:rsidR="00B514AB" w:rsidRPr="00E73402" w:rsidRDefault="00B514AB" w:rsidP="00FA0DC0">
      <w:pPr>
        <w:keepNext/>
        <w:keepLines/>
        <w:spacing w:line="276" w:lineRule="auto"/>
        <w:ind w:right="-1"/>
        <w:outlineLvl w:val="1"/>
        <w:rPr>
          <w:rFonts w:ascii="Trebuchet MS" w:eastAsiaTheme="majorEastAsia" w:hAnsi="Trebuchet MS" w:cs="Arial"/>
          <w:b/>
          <w:bCs/>
          <w:sz w:val="22"/>
          <w:szCs w:val="22"/>
        </w:rPr>
      </w:pPr>
      <w:bookmarkStart w:id="11" w:name="_Toc474844169"/>
      <w:r w:rsidRPr="00E73402">
        <w:rPr>
          <w:rFonts w:ascii="Trebuchet MS" w:eastAsiaTheme="majorEastAsia" w:hAnsi="Trebuchet MS" w:cs="Arial"/>
          <w:b/>
          <w:sz w:val="22"/>
          <w:szCs w:val="22"/>
        </w:rPr>
        <w:t>Articolul 6 – Rambursarea / plata cheltuielilor</w:t>
      </w:r>
      <w:bookmarkEnd w:id="11"/>
      <w:r w:rsidRPr="00E73402">
        <w:rPr>
          <w:rFonts w:ascii="Trebuchet MS" w:eastAsiaTheme="majorEastAsia" w:hAnsi="Trebuchet MS" w:cs="Arial"/>
          <w:b/>
          <w:sz w:val="22"/>
          <w:szCs w:val="22"/>
        </w:rPr>
        <w:tab/>
      </w:r>
    </w:p>
    <w:p w14:paraId="3322DB07" w14:textId="77777777" w:rsidR="00B514AB" w:rsidRPr="00E73402" w:rsidRDefault="00B514AB" w:rsidP="005E3ED0">
      <w:pPr>
        <w:numPr>
          <w:ilvl w:val="0"/>
          <w:numId w:val="8"/>
        </w:numPr>
        <w:tabs>
          <w:tab w:val="left" w:pos="708"/>
          <w:tab w:val="num" w:pos="2880"/>
        </w:tabs>
        <w:suppressAutoHyphens/>
        <w:ind w:left="426" w:right="-1" w:hanging="426"/>
        <w:jc w:val="both"/>
        <w:rPr>
          <w:rFonts w:ascii="Trebuchet MS" w:hAnsi="Trebuchet MS" w:cs="Arial"/>
          <w:sz w:val="22"/>
          <w:szCs w:val="22"/>
        </w:rPr>
      </w:pPr>
      <w:r w:rsidRPr="00E73402">
        <w:rPr>
          <w:rFonts w:ascii="Trebuchet MS" w:hAnsi="Trebuchet MS" w:cs="Arial"/>
          <w:sz w:val="22"/>
          <w:szCs w:val="22"/>
        </w:rPr>
        <w:t>Rambursarea sau plata se va realiza de către AM în conformitate cu Secțiunea „</w:t>
      </w:r>
      <w:r w:rsidRPr="00E73402">
        <w:rPr>
          <w:rFonts w:ascii="Trebuchet MS" w:hAnsi="Trebuchet MS" w:cs="Arial"/>
          <w:i/>
          <w:sz w:val="22"/>
          <w:szCs w:val="22"/>
        </w:rPr>
        <w:t>Condiții de rambursare şi plata cheltuielilor”</w:t>
      </w:r>
      <w:r w:rsidRPr="00E73402">
        <w:rPr>
          <w:rFonts w:ascii="Trebuchet MS" w:hAnsi="Trebuchet MS" w:cs="Arial"/>
          <w:sz w:val="22"/>
          <w:szCs w:val="22"/>
        </w:rPr>
        <w:t xml:space="preserve"> din Anexa 1 – </w:t>
      </w:r>
      <w:r w:rsidRPr="00E73402">
        <w:rPr>
          <w:rFonts w:ascii="Trebuchet MS" w:hAnsi="Trebuchet MS" w:cs="Arial"/>
          <w:i/>
          <w:sz w:val="22"/>
          <w:szCs w:val="22"/>
        </w:rPr>
        <w:t>Condiții Specifice</w:t>
      </w:r>
      <w:r w:rsidRPr="00E73402">
        <w:rPr>
          <w:rFonts w:ascii="Trebuchet MS" w:hAnsi="Trebuchet MS" w:cs="Arial"/>
          <w:sz w:val="22"/>
          <w:szCs w:val="22"/>
        </w:rPr>
        <w:t>, pe baza cererilor Beneficiarului înaintate la AM.</w:t>
      </w:r>
    </w:p>
    <w:p w14:paraId="5B396D97" w14:textId="3C9A0767" w:rsidR="00B514AB" w:rsidRPr="00E73402" w:rsidRDefault="00B514AB" w:rsidP="005E3ED0">
      <w:pPr>
        <w:numPr>
          <w:ilvl w:val="0"/>
          <w:numId w:val="8"/>
        </w:numPr>
        <w:tabs>
          <w:tab w:val="left" w:pos="426"/>
          <w:tab w:val="num" w:pos="2880"/>
        </w:tabs>
        <w:suppressAutoHyphens/>
        <w:ind w:left="426" w:right="-1" w:hanging="426"/>
        <w:jc w:val="both"/>
        <w:rPr>
          <w:rFonts w:ascii="Trebuchet MS" w:hAnsi="Trebuchet MS" w:cs="Arial"/>
          <w:sz w:val="22"/>
          <w:szCs w:val="22"/>
        </w:rPr>
      </w:pPr>
      <w:r w:rsidRPr="00E73402">
        <w:rPr>
          <w:rFonts w:ascii="Trebuchet MS" w:hAnsi="Trebuchet MS" w:cs="Arial"/>
          <w:sz w:val="22"/>
          <w:szCs w:val="22"/>
        </w:rPr>
        <w:t>În termen de maximum 20 de zile lucrătoare de la data depunerii de către Beneficiar a cererilor de rambursare/</w:t>
      </w:r>
      <w:r w:rsidR="005A2FE3">
        <w:rPr>
          <w:rFonts w:ascii="Trebuchet MS" w:hAnsi="Trebuchet MS" w:cs="Arial"/>
          <w:sz w:val="22"/>
          <w:szCs w:val="22"/>
        </w:rPr>
        <w:t xml:space="preserve"> </w:t>
      </w:r>
      <w:r w:rsidRPr="00E73402">
        <w:rPr>
          <w:rFonts w:ascii="Trebuchet MS" w:hAnsi="Trebuchet MS" w:cs="Arial"/>
          <w:sz w:val="22"/>
          <w:szCs w:val="22"/>
        </w:rPr>
        <w:t>plată însoţite de documentele justificative prevăzute în Secțiunea „d” „</w:t>
      </w:r>
      <w:r w:rsidRPr="00E73402">
        <w:rPr>
          <w:rFonts w:ascii="Trebuchet MS" w:hAnsi="Trebuchet MS" w:cs="Arial"/>
          <w:i/>
          <w:sz w:val="22"/>
          <w:szCs w:val="22"/>
        </w:rPr>
        <w:t>Condiții specifice Programului Operational”</w:t>
      </w:r>
      <w:r w:rsidRPr="00E73402">
        <w:rPr>
          <w:rFonts w:ascii="Trebuchet MS" w:hAnsi="Trebuchet MS" w:cs="Arial"/>
          <w:sz w:val="22"/>
          <w:szCs w:val="22"/>
        </w:rPr>
        <w:t xml:space="preserve"> din Anexa 1 – </w:t>
      </w:r>
      <w:r w:rsidRPr="00E73402">
        <w:rPr>
          <w:rFonts w:ascii="Trebuchet MS" w:hAnsi="Trebuchet MS" w:cs="Arial"/>
          <w:i/>
          <w:sz w:val="22"/>
          <w:szCs w:val="22"/>
        </w:rPr>
        <w:t>Condiții Specifice</w:t>
      </w:r>
      <w:r w:rsidRPr="00E73402">
        <w:rPr>
          <w:rFonts w:ascii="Trebuchet MS" w:hAnsi="Trebuchet MS" w:cs="Arial"/>
          <w:sz w:val="22"/>
          <w:szCs w:val="22"/>
        </w:rPr>
        <w:t>, AM va autoriza cheltuielile eligibile cuprinse în Cererea de Rambursare/</w:t>
      </w:r>
      <w:r w:rsidR="005A2FE3">
        <w:rPr>
          <w:rFonts w:ascii="Trebuchet MS" w:hAnsi="Trebuchet MS" w:cs="Arial"/>
          <w:sz w:val="22"/>
          <w:szCs w:val="22"/>
        </w:rPr>
        <w:t xml:space="preserve"> </w:t>
      </w:r>
      <w:r w:rsidRPr="00E73402">
        <w:rPr>
          <w:rFonts w:ascii="Trebuchet MS" w:hAnsi="Trebuchet MS" w:cs="Arial"/>
          <w:sz w:val="22"/>
          <w:szCs w:val="22"/>
        </w:rPr>
        <w:lastRenderedPageBreak/>
        <w:t xml:space="preserve">Plată. În cazul în care sunt necesare clarificări, termenul de plată se întrerupe pe perioada clarificărilor, fără ca durata cumulată de întrerupere a acestora să poată depăși 10 zile lucrătoare. </w:t>
      </w:r>
    </w:p>
    <w:p w14:paraId="452E0FB9" w14:textId="7C1ADD9F" w:rsidR="00B514AB" w:rsidRPr="00E73402" w:rsidRDefault="00B514AB" w:rsidP="005E3ED0">
      <w:pPr>
        <w:numPr>
          <w:ilvl w:val="0"/>
          <w:numId w:val="8"/>
        </w:numPr>
        <w:tabs>
          <w:tab w:val="left" w:pos="426"/>
          <w:tab w:val="num" w:pos="2880"/>
        </w:tabs>
        <w:suppressAutoHyphens/>
        <w:ind w:left="426" w:right="-1" w:hanging="426"/>
        <w:jc w:val="both"/>
        <w:rPr>
          <w:rFonts w:ascii="Trebuchet MS" w:hAnsi="Trebuchet MS" w:cs="Arial"/>
          <w:sz w:val="22"/>
          <w:szCs w:val="22"/>
        </w:rPr>
      </w:pPr>
      <w:r w:rsidRPr="00E73402">
        <w:rPr>
          <w:rFonts w:ascii="Trebuchet MS" w:hAnsi="Trebuchet MS" w:cs="Arial"/>
          <w:sz w:val="22"/>
          <w:szCs w:val="22"/>
        </w:rPr>
        <w:t>După autorizarea cheltuielilor, AM va efectua plata în termen de 3 zile lucrătoare de la momentul în care AM dispune de resurse în conturile sale, și va informa Beneficiarul cu privire la plata aferentă cheltuielilor autorizate din Cererea de Rambursare/</w:t>
      </w:r>
      <w:r w:rsidR="005A2FE3">
        <w:rPr>
          <w:rFonts w:ascii="Trebuchet MS" w:hAnsi="Trebuchet MS" w:cs="Arial"/>
          <w:sz w:val="22"/>
          <w:szCs w:val="22"/>
        </w:rPr>
        <w:t xml:space="preserve"> </w:t>
      </w:r>
      <w:r w:rsidRPr="00E73402">
        <w:rPr>
          <w:rFonts w:ascii="Trebuchet MS" w:hAnsi="Trebuchet MS" w:cs="Arial"/>
          <w:sz w:val="22"/>
          <w:szCs w:val="22"/>
        </w:rPr>
        <w:t xml:space="preserve">Plată. </w:t>
      </w:r>
    </w:p>
    <w:p w14:paraId="131E0C31" w14:textId="77777777" w:rsidR="00B514AB" w:rsidRPr="00E73402" w:rsidRDefault="00B514AB" w:rsidP="005E3ED0">
      <w:pPr>
        <w:numPr>
          <w:ilvl w:val="0"/>
          <w:numId w:val="8"/>
        </w:numPr>
        <w:tabs>
          <w:tab w:val="left" w:pos="426"/>
          <w:tab w:val="num" w:pos="2880"/>
        </w:tabs>
        <w:suppressAutoHyphens/>
        <w:ind w:left="426" w:right="-1" w:hanging="426"/>
        <w:jc w:val="both"/>
        <w:rPr>
          <w:rFonts w:ascii="Trebuchet MS" w:hAnsi="Trebuchet MS" w:cs="Arial"/>
          <w:i/>
          <w:sz w:val="22"/>
          <w:szCs w:val="22"/>
        </w:rPr>
      </w:pPr>
      <w:r w:rsidRPr="00E73402">
        <w:rPr>
          <w:rFonts w:ascii="Trebuchet MS" w:hAnsi="Trebuchet MS" w:cs="Arial"/>
          <w:i/>
          <w:sz w:val="22"/>
          <w:szCs w:val="22"/>
        </w:rPr>
        <w:t>Beneficiarul poate accesa mecanismul de decontare prin cereri de plată, în conformitate cu prevederile</w:t>
      </w:r>
      <w:r w:rsidRPr="00E73402">
        <w:rPr>
          <w:rFonts w:ascii="Trebuchet MS" w:hAnsi="Trebuchet MS" w:cs="Arial"/>
          <w:sz w:val="22"/>
          <w:szCs w:val="22"/>
        </w:rPr>
        <w:t xml:space="preserve"> Ordonanței de urgență a Guvernului 40/2015 privind reglementarea unor măsuri pentru stimularea absorbției din fonduri externe nerambursabile și HG 93/2016 pentru aprobarea Normelor metodologice de aplicare a prevederilor Ordonanţei de urgenţă a Guvernului nr. 40/2015 privind gestionarea financiară a fondurilor europene pentru perioada de programare 2014-2020, sau după caz, </w:t>
      </w:r>
      <w:r w:rsidRPr="00E73402">
        <w:rPr>
          <w:rFonts w:ascii="Trebuchet MS" w:hAnsi="Trebuchet MS" w:cs="Arial"/>
          <w:i/>
          <w:sz w:val="22"/>
          <w:szCs w:val="22"/>
        </w:rPr>
        <w:t>OUG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2014 - 2020 şi pentru modificarea şi completarea unor acte normative din domeniul garantării.</w:t>
      </w:r>
    </w:p>
    <w:p w14:paraId="02C6816E" w14:textId="24D4C531" w:rsidR="00B514AB" w:rsidRDefault="00B514AB" w:rsidP="005E3ED0">
      <w:pPr>
        <w:numPr>
          <w:ilvl w:val="0"/>
          <w:numId w:val="8"/>
        </w:numPr>
        <w:tabs>
          <w:tab w:val="left" w:pos="709"/>
          <w:tab w:val="num" w:pos="2880"/>
        </w:tabs>
        <w:ind w:left="426" w:right="-1" w:hanging="284"/>
        <w:jc w:val="both"/>
        <w:rPr>
          <w:rFonts w:ascii="Trebuchet MS" w:hAnsi="Trebuchet MS" w:cs="Arial"/>
          <w:sz w:val="22"/>
          <w:szCs w:val="22"/>
        </w:rPr>
      </w:pPr>
      <w:r w:rsidRPr="00E73402">
        <w:rPr>
          <w:rFonts w:ascii="Trebuchet MS" w:hAnsi="Trebuchet MS" w:cs="Arial"/>
          <w:sz w:val="22"/>
          <w:szCs w:val="22"/>
        </w:rPr>
        <w:t>AM va efectua transferul fondurilor în limita disponibilităților, iar în cazul insuficienţei fondurilor, procesul de plată se va suspenda până când conturile AM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p>
    <w:p w14:paraId="0C0E71EB" w14:textId="77777777" w:rsidR="005A2FE3" w:rsidRPr="00E73402" w:rsidRDefault="005A2FE3" w:rsidP="005A2FE3">
      <w:pPr>
        <w:tabs>
          <w:tab w:val="left" w:pos="709"/>
        </w:tabs>
        <w:ind w:left="426" w:right="-1"/>
        <w:jc w:val="both"/>
        <w:rPr>
          <w:rFonts w:ascii="Trebuchet MS" w:hAnsi="Trebuchet MS" w:cs="Arial"/>
          <w:sz w:val="22"/>
          <w:szCs w:val="22"/>
        </w:rPr>
      </w:pPr>
    </w:p>
    <w:p w14:paraId="14601355"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2" w:name="_Toc474844170"/>
      <w:r w:rsidRPr="00E73402">
        <w:rPr>
          <w:rFonts w:ascii="Trebuchet MS" w:eastAsiaTheme="majorEastAsia" w:hAnsi="Trebuchet MS" w:cs="Arial"/>
          <w:b/>
          <w:sz w:val="22"/>
          <w:szCs w:val="22"/>
        </w:rPr>
        <w:t>Articolul 7– Drepturile și obligațiile Beneficiarului</w:t>
      </w:r>
      <w:bookmarkEnd w:id="12"/>
    </w:p>
    <w:p w14:paraId="44D26A77"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are obligația și responsabilitatea să asigure managementul şi implementarea Proiectului în concordanţă cu prevederile acestui contract, ale legislaţiei europene şi naţionale aplicabile. </w:t>
      </w:r>
    </w:p>
    <w:p w14:paraId="574B25C1"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are obligația de a începe executarea contractului în cel mult 6 luni de la intrarea în vigoare a acestuia și de a realiza toate activitățile prevăzute în Anexa 2 - </w:t>
      </w:r>
      <w:r w:rsidRPr="00E73402">
        <w:rPr>
          <w:rFonts w:ascii="Trebuchet MS" w:hAnsi="Trebuchet MS" w:cs="Arial"/>
          <w:i/>
          <w:sz w:val="22"/>
          <w:szCs w:val="22"/>
        </w:rPr>
        <w:t>Cererea de Finanțare</w:t>
      </w:r>
      <w:r w:rsidRPr="00E73402">
        <w:rPr>
          <w:rFonts w:ascii="Trebuchet MS" w:hAnsi="Trebuchet MS" w:cs="Arial"/>
          <w:sz w:val="22"/>
          <w:szCs w:val="22"/>
        </w:rPr>
        <w:t xml:space="preserve">, fără a depăși perioada de implementare. </w:t>
      </w:r>
    </w:p>
    <w:p w14:paraId="78F444BC"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poate solicita în scris punctul de vedere al AM, cu privire la  aspectele survenite de natură să afecteze buna implementare a proiectului.</w:t>
      </w:r>
    </w:p>
    <w:p w14:paraId="4DFDE884"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legislația aplicabilă.</w:t>
      </w:r>
    </w:p>
    <w:p w14:paraId="07F8BF13" w14:textId="77777777" w:rsidR="005A2FE3"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și/sau partenerii au obligația de a pune la dispoziția AM, sau oricărui alt organism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17D693AD" w14:textId="6CC6E1E3" w:rsidR="00B514AB" w:rsidRPr="005A2FE3"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5A2FE3">
        <w:rPr>
          <w:rFonts w:ascii="Trebuchet MS" w:hAnsi="Trebuchet MS" w:cs="Arial"/>
          <w:sz w:val="22"/>
          <w:szCs w:val="22"/>
        </w:rPr>
        <w:t>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informeze organismele și autoritățile menționate la alin.(5) cu privire la locul arhivării documentelor, în termen de 3 zile de la transmiterea solicitării de către AM organism abilitat și de a asigura accesul neîngrădit al acestora la documentație în locul respectiv.</w:t>
      </w:r>
    </w:p>
    <w:p w14:paraId="1DEC23CC" w14:textId="384675B1"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se va asigura că în contractele/acordurile încheiate cu terțe părți se </w:t>
      </w:r>
      <w:r w:rsidRPr="00E73402">
        <w:rPr>
          <w:rFonts w:ascii="Trebuchet MS" w:hAnsi="Trebuchet MS" w:cs="Arial"/>
          <w:sz w:val="22"/>
          <w:szCs w:val="22"/>
        </w:rPr>
        <w:lastRenderedPageBreak/>
        <w:t>prevede obligația acestora de a asigura disponibilitatea informațiilor și documentelor referitoare la proiect cu ocazia misiunilor de control desfășurate de AM sau de alte structuri cu competențe în controlul și recuperarea debitelor aferente fondurilor comunitare și/sau fondurilor publice naționale aferente acestora, după caz.</w:t>
      </w:r>
    </w:p>
    <w:p w14:paraId="07261BAF" w14:textId="021DEB42"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comunitară şi naţională. Toate documentele vor fi păstrate până la închiderea oficială a Programului sau până la expirarea perioadei de durabilitate a proiectului, oricare intervine ultima. </w:t>
      </w:r>
    </w:p>
    <w:p w14:paraId="5C00C27E" w14:textId="50D7024A"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nerespectării prevederilor alin. (5) și (8), Beneficiarul este  obligat să restituie suma aferentă documentelor lipsă, rambursată în cadrul Proiectului, reprezentând asistența financiară nerambursabilă, iar in cazul nerespectării prevederilor alin.(6) Beneficiarul este obligat să restituie întreaga sumă rambursată aferentă proiectului, inclusiv dobânzile/penalizările aferente.</w:t>
      </w:r>
    </w:p>
    <w:p w14:paraId="24324546" w14:textId="637FBD61"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este obligat să adauge toate documentele și să completeze datele pentru care este răspunzător, actualizandu-le corespunzător ori de câte ori este cazul, în MySMIS 2014.</w:t>
      </w:r>
    </w:p>
    <w:p w14:paraId="37985EAE" w14:textId="7518E531"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este obligat să plătească sumele necesare asigurării cofinanţării eligibile şi a finanţării cheltuielilor neeligibile în vederea implementării Proiectului, ce îi revin conform articolului 3.</w:t>
      </w:r>
    </w:p>
    <w:p w14:paraId="6B75014A"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trebuie să ţină o evidenţă contabilă analitică a proiectului, utilizând conturi analitice distincte pentru reflectarea tuturor operaţiunilor referitoare la implementarea Proiectului, în conformitate cu dispoziţiile legale. </w:t>
      </w:r>
    </w:p>
    <w:p w14:paraId="02BF6A0C"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 privind atribuirea contractelor de achiziţii publice. </w:t>
      </w:r>
    </w:p>
    <w:p w14:paraId="04541313" w14:textId="571D8B66"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are obligaţia întocmirii Rapoartelor de Progres şi a Cererilor de Rambursare și, după caz, a Cererilor de Plată şi de a pune la dispoziţia AM documentele justificative ce însoţesc Cererea de Rambursare/</w:t>
      </w:r>
      <w:r w:rsidR="00C56D68">
        <w:rPr>
          <w:rFonts w:ascii="Trebuchet MS" w:hAnsi="Trebuchet MS" w:cs="Arial"/>
          <w:sz w:val="22"/>
          <w:szCs w:val="22"/>
        </w:rPr>
        <w:t xml:space="preserve"> </w:t>
      </w:r>
      <w:r w:rsidRPr="00E73402">
        <w:rPr>
          <w:rFonts w:ascii="Trebuchet MS" w:hAnsi="Trebuchet MS" w:cs="Arial"/>
          <w:sz w:val="22"/>
          <w:szCs w:val="22"/>
        </w:rPr>
        <w:t xml:space="preserve">Plată, spre a fi verificate de către AM în vederea efectuării rambursării/platii. </w:t>
      </w:r>
    </w:p>
    <w:p w14:paraId="286C62AC"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pentru asigurarea finanţării cheltuielilor necesare implementării proiectului, precum si pentru asigurarea durabilității, poate constitui garanţii, în favoarea unei instituţii de credit, sub forma instituirii unei ipoteci asupra activelor fixe care fac obiectul Contractului de Finanţare, în condiţiile legii. Beneficiarul este obligat să transmită AM, o copie a Contractului de Credit şi Ipotecă în termen de maximum 10 zile lucrătoare de la semnarea acestuia; în cazul imobilelor, aceasta va fi însoţită de raportul de evaluare a imobilului finanţat în cadrul prezentului Contract de Finanțare, realizat de către un evaluator bancar sau independent.</w:t>
      </w:r>
    </w:p>
    <w:p w14:paraId="611235BF"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este obligat să respecte prevederile cuprinse în Anexa 2 - </w:t>
      </w:r>
      <w:r w:rsidRPr="004B45F7">
        <w:rPr>
          <w:rFonts w:ascii="Trebuchet MS" w:hAnsi="Trebuchet MS" w:cs="Arial"/>
          <w:sz w:val="22"/>
          <w:szCs w:val="22"/>
        </w:rPr>
        <w:t>Cererea de Finanţare</w:t>
      </w:r>
      <w:r w:rsidRPr="00E73402">
        <w:rPr>
          <w:rFonts w:ascii="Trebuchet MS" w:hAnsi="Trebuchet MS" w:cs="Arial"/>
          <w:sz w:val="22"/>
          <w:szCs w:val="22"/>
        </w:rPr>
        <w:t>, referitoare la asigurarea conformităţii cu politicile Uniunii Europene şi naţionale, privind achiziţiile publice, ajutorul de stat, egalitatea de şanse, dezvoltarea durabilă, informarea şi publicitatea.</w:t>
      </w:r>
    </w:p>
    <w:p w14:paraId="12A4CDB6"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este obligat să includă în bugetul propriu sumele necesare finanţării Proiectului, inclusiv asigurarea co-finanţării şi a finanţării cheltuielilor neeligibile în vederea implementării Proiectului.</w:t>
      </w:r>
    </w:p>
    <w:p w14:paraId="5774731E"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îşi asumă obligaţia de a furniza AM, Comisiei Europene şi/sau agenţilor lor autorizaţi orice document sau informaţie solicitată, în termenul indicat, în vederea realizării evaluării Programului Operaţional pentru Pescuit și Afaceri Maritime 2014-2020  şi/sau a Proiectului implementat.</w:t>
      </w:r>
    </w:p>
    <w:p w14:paraId="297121FD"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are obligaţia să asigure resursele necesare desfășurării activităților </w:t>
      </w:r>
      <w:r w:rsidRPr="00E73402">
        <w:rPr>
          <w:rFonts w:ascii="Trebuchet MS" w:hAnsi="Trebuchet MS" w:cs="Arial"/>
          <w:sz w:val="22"/>
          <w:szCs w:val="22"/>
        </w:rPr>
        <w:lastRenderedPageBreak/>
        <w:t>proiectului, conform Cererii de Finanțare, în termenele stabilite prin prezentul Contract de Finanțare.</w:t>
      </w:r>
    </w:p>
    <w:p w14:paraId="7431A373"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este obligat să realizeze măsurile de informare şi publicitate în conformitate cu obligaţiile asumate prin Anexa 2 – Cererea de Finanţare, cu respectarea prevederilor din Anexa 3  </w:t>
      </w:r>
      <w:r w:rsidRPr="004B45F7">
        <w:rPr>
          <w:rFonts w:ascii="Trebuchet MS" w:hAnsi="Trebuchet MS" w:cs="Arial"/>
          <w:sz w:val="22"/>
          <w:szCs w:val="22"/>
        </w:rPr>
        <w:t>– Măsuri de informare şi publicitate</w:t>
      </w:r>
      <w:r w:rsidRPr="00E73402">
        <w:rPr>
          <w:rFonts w:ascii="Trebuchet MS" w:hAnsi="Trebuchet MS" w:cs="Arial"/>
          <w:sz w:val="22"/>
          <w:szCs w:val="22"/>
        </w:rPr>
        <w:t>.</w:t>
      </w:r>
    </w:p>
    <w:p w14:paraId="2F5869FD"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Beneficiarul/Liderul de parteneriat/Partenerii are/au obligaţia de a restitui AM, orice  sumă ce constituie plată nedatorată/sume necuvenite plătite în cadrul prezentului  contract de finanţare, în termen de 5 zile lucrătoare de la data primirii  notificării.</w:t>
      </w:r>
    </w:p>
    <w:p w14:paraId="6DE6E872"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este obligat să informeze AM despre orice situaţie care poate determina încetarea sau întârzierea executării Contractului de Finanțare, în termen de maximum 5  zile lucrătoare de la data luării la cunoştinţă despre o astfel de situaţie, urmând ca AM să decidă cu privire la măsurile corespunzătoare, conform Anexei 1-</w:t>
      </w:r>
      <w:r w:rsidRPr="004B45F7">
        <w:rPr>
          <w:rFonts w:ascii="Trebuchet MS" w:hAnsi="Trebuchet MS" w:cs="Arial"/>
          <w:sz w:val="22"/>
          <w:szCs w:val="22"/>
        </w:rPr>
        <w:t>Condiții Specifice</w:t>
      </w:r>
      <w:r w:rsidRPr="00E73402">
        <w:rPr>
          <w:rFonts w:ascii="Trebuchet MS" w:hAnsi="Trebuchet MS" w:cs="Arial"/>
          <w:sz w:val="22"/>
          <w:szCs w:val="22"/>
        </w:rPr>
        <w:t xml:space="preserve">. </w:t>
      </w:r>
    </w:p>
    <w:p w14:paraId="4E705FF0"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are obligația de a informa AM în termen de maximum 3 zile lucrătoare cu privire la următoarele aspecte, care nu vor face obiectul aprobării AM:</w:t>
      </w:r>
    </w:p>
    <w:p w14:paraId="481D6410" w14:textId="77777777" w:rsidR="00B514AB" w:rsidRPr="00E73402" w:rsidRDefault="00B514AB" w:rsidP="005E3ED0">
      <w:pPr>
        <w:widowControl w:val="0"/>
        <w:numPr>
          <w:ilvl w:val="1"/>
          <w:numId w:val="9"/>
        </w:numPr>
        <w:tabs>
          <w:tab w:val="num" w:pos="2880"/>
        </w:tabs>
        <w:autoSpaceDE w:val="0"/>
        <w:autoSpaceDN w:val="0"/>
        <w:adjustRightInd w:val="0"/>
        <w:ind w:right="-1"/>
        <w:jc w:val="both"/>
        <w:rPr>
          <w:rFonts w:ascii="Trebuchet MS" w:hAnsi="Trebuchet MS" w:cs="Arial"/>
          <w:sz w:val="22"/>
          <w:szCs w:val="22"/>
        </w:rPr>
      </w:pPr>
      <w:r w:rsidRPr="00E73402">
        <w:rPr>
          <w:rFonts w:ascii="Trebuchet MS" w:hAnsi="Trebuchet MS" w:cs="Arial"/>
          <w:sz w:val="22"/>
          <w:szCs w:val="22"/>
        </w:rPr>
        <w:t xml:space="preserve">schimbarea denumirii, schimbarea adresei sediului beneficiarului; </w:t>
      </w:r>
    </w:p>
    <w:p w14:paraId="2A94868A" w14:textId="77777777" w:rsidR="00B514AB" w:rsidRPr="00E73402" w:rsidRDefault="00B514AB" w:rsidP="005E3ED0">
      <w:pPr>
        <w:widowControl w:val="0"/>
        <w:numPr>
          <w:ilvl w:val="1"/>
          <w:numId w:val="9"/>
        </w:numPr>
        <w:autoSpaceDE w:val="0"/>
        <w:autoSpaceDN w:val="0"/>
        <w:adjustRightInd w:val="0"/>
        <w:ind w:right="-1"/>
        <w:jc w:val="both"/>
        <w:rPr>
          <w:rFonts w:ascii="Trebuchet MS" w:hAnsi="Trebuchet MS" w:cs="Arial"/>
          <w:sz w:val="22"/>
          <w:szCs w:val="22"/>
        </w:rPr>
      </w:pPr>
      <w:r w:rsidRPr="00E73402">
        <w:rPr>
          <w:rFonts w:ascii="Trebuchet MS" w:hAnsi="Trebuchet MS" w:cs="Arial"/>
          <w:sz w:val="22"/>
          <w:szCs w:val="22"/>
        </w:rPr>
        <w:t>schimbarea contului special deschis pentru Proiect;</w:t>
      </w:r>
    </w:p>
    <w:p w14:paraId="1EFA35F9" w14:textId="77777777" w:rsidR="00B514AB" w:rsidRPr="00E73402" w:rsidRDefault="00B514AB" w:rsidP="005E3ED0">
      <w:pPr>
        <w:widowControl w:val="0"/>
        <w:numPr>
          <w:ilvl w:val="1"/>
          <w:numId w:val="9"/>
        </w:numPr>
        <w:tabs>
          <w:tab w:val="num" w:pos="2880"/>
        </w:tabs>
        <w:autoSpaceDE w:val="0"/>
        <w:autoSpaceDN w:val="0"/>
        <w:adjustRightInd w:val="0"/>
        <w:ind w:right="-1"/>
        <w:jc w:val="both"/>
        <w:rPr>
          <w:rFonts w:ascii="Trebuchet MS" w:hAnsi="Trebuchet MS" w:cs="Arial"/>
          <w:sz w:val="22"/>
          <w:szCs w:val="22"/>
        </w:rPr>
      </w:pPr>
      <w:r w:rsidRPr="00E73402">
        <w:rPr>
          <w:rFonts w:ascii="Trebuchet MS" w:hAnsi="Trebuchet MS" w:cs="Arial"/>
          <w:sz w:val="22"/>
          <w:szCs w:val="22"/>
        </w:rPr>
        <w:t>înlocuirea reprezentantului legal;</w:t>
      </w:r>
    </w:p>
    <w:p w14:paraId="7FF56320" w14:textId="77777777" w:rsidR="00B514AB" w:rsidRPr="00E73402"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își asumă integral răspunderea pentru prejudiciile cauzate terților din culpa sa, pe durata contractului. AM va fi degrevat de orice responsabilitate pentru prejudiciile cauzate terților de către Beneficiar, ca urmare a executării prezentului Contract de Finanțare, cu excepția celor care pot fi direct imputabile acestora. </w:t>
      </w:r>
    </w:p>
    <w:p w14:paraId="03E8C262" w14:textId="77777777" w:rsidR="00B514AB" w:rsidRPr="00E73402"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în care, se realizează verificări la fata locului, Beneficiarul este obligat să participe și să invite persoanele care sunt implicate în implementarea proiectului și care pot furniza informațiile și documentele necesare verificărilor, conform solicitărilor AM.</w:t>
      </w:r>
    </w:p>
    <w:p w14:paraId="1375D18B" w14:textId="4586DD17" w:rsidR="00B514AB" w:rsidRPr="00E73402"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w:t>
      </w:r>
      <w:r w:rsidR="002558CF">
        <w:rPr>
          <w:rFonts w:ascii="Trebuchet MS" w:hAnsi="Trebuchet MS" w:cs="Arial"/>
          <w:sz w:val="22"/>
          <w:szCs w:val="22"/>
        </w:rPr>
        <w:t xml:space="preserve"> </w:t>
      </w:r>
      <w:r w:rsidRPr="00E73402">
        <w:rPr>
          <w:rFonts w:ascii="Trebuchet MS" w:hAnsi="Trebuchet MS" w:cs="Arial"/>
          <w:sz w:val="22"/>
          <w:szCs w:val="22"/>
        </w:rPr>
        <w:t>sau a respectării clauzelor contractuale, a legislației naționale şi comunitare.</w:t>
      </w:r>
    </w:p>
    <w:p w14:paraId="29F46DDB" w14:textId="77777777" w:rsidR="00B514AB" w:rsidRPr="00E73402"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unei defecțiuni a sistemului MySMIS 2014 sau a forței majore, Beneficiarul poate prezenta informațiile solicitate în format scriptic. De îndată ce imposibilitatea folosirii sistemului sau forța majoră încetează, Beneficiarul va adăuga documentele respective în MySMIS 2014.</w:t>
      </w:r>
    </w:p>
    <w:p w14:paraId="2127326B" w14:textId="77777777" w:rsidR="00B514AB"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în care proiectul include investiții în infrastructură sau producție, Beneficiarul are obligația de a nu delocaliza activitatea de producție în afara Uniunii Europene, în termen de 10 ani de la efectuarea plății finale.</w:t>
      </w:r>
    </w:p>
    <w:p w14:paraId="61DC962B" w14:textId="77777777" w:rsidR="002558CF" w:rsidRPr="00E73402" w:rsidRDefault="002558CF" w:rsidP="002558CF">
      <w:pPr>
        <w:widowControl w:val="0"/>
        <w:autoSpaceDE w:val="0"/>
        <w:autoSpaceDN w:val="0"/>
        <w:adjustRightInd w:val="0"/>
        <w:ind w:left="426" w:right="-1"/>
        <w:jc w:val="both"/>
        <w:rPr>
          <w:rFonts w:ascii="Trebuchet MS" w:hAnsi="Trebuchet MS" w:cs="Arial"/>
          <w:sz w:val="22"/>
          <w:szCs w:val="22"/>
        </w:rPr>
      </w:pPr>
    </w:p>
    <w:p w14:paraId="77C5EDC3" w14:textId="77777777" w:rsidR="00B514AB" w:rsidRPr="00E73402" w:rsidRDefault="00B514AB" w:rsidP="00FA0DC0">
      <w:pPr>
        <w:numPr>
          <w:ilvl w:val="1"/>
          <w:numId w:val="0"/>
        </w:numPr>
        <w:tabs>
          <w:tab w:val="left" w:pos="426"/>
          <w:tab w:val="num" w:pos="502"/>
          <w:tab w:val="num" w:pos="2880"/>
        </w:tabs>
        <w:suppressAutoHyphens/>
        <w:ind w:left="142" w:right="-1" w:hanging="360"/>
        <w:jc w:val="both"/>
        <w:rPr>
          <w:rFonts w:ascii="Trebuchet MS" w:hAnsi="Trebuchet MS" w:cs="Arial"/>
          <w:b/>
          <w:sz w:val="22"/>
          <w:szCs w:val="22"/>
        </w:rPr>
      </w:pPr>
      <w:r w:rsidRPr="00E73402">
        <w:rPr>
          <w:rFonts w:ascii="Trebuchet MS" w:hAnsi="Trebuchet MS" w:cs="Arial"/>
          <w:b/>
          <w:sz w:val="22"/>
          <w:szCs w:val="22"/>
        </w:rPr>
        <w:t>Articolul 8 – Drepturile și obligațiile AM</w:t>
      </w:r>
    </w:p>
    <w:p w14:paraId="7F3F4932" w14:textId="2977F43A" w:rsidR="00B514AB" w:rsidRPr="00282DCF" w:rsidRDefault="00B514AB" w:rsidP="005E3ED0">
      <w:pPr>
        <w:pStyle w:val="ListParagraph"/>
        <w:numPr>
          <w:ilvl w:val="0"/>
          <w:numId w:val="32"/>
        </w:numPr>
        <w:suppressAutoHyphens/>
        <w:ind w:right="-1" w:hanging="502"/>
        <w:jc w:val="both"/>
        <w:rPr>
          <w:rFonts w:ascii="Trebuchet MS" w:hAnsi="Trebuchet MS" w:cs="Arial"/>
          <w:sz w:val="22"/>
          <w:szCs w:val="22"/>
        </w:rPr>
      </w:pPr>
      <w:r w:rsidRPr="00282DCF">
        <w:rPr>
          <w:rFonts w:ascii="Trebuchet MS" w:hAnsi="Trebuchet MS" w:cs="Arial"/>
          <w:sz w:val="22"/>
          <w:szCs w:val="22"/>
        </w:rPr>
        <w:t xml:space="preserve">AM are obligaţia de a informa Beneficiarul, în timp util, cu privire la orice decizie luată care poate afecta implementarea Proiectului. </w:t>
      </w:r>
    </w:p>
    <w:p w14:paraId="39E81101" w14:textId="57CFC728"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obligaţia de a informa Beneficiarul cu privire la rapoartele, concluziile şi recomandările care au impact asupra Proiectului acestuia, formulate de către Comisia Europeană şi orice altă autoritate competentă. </w:t>
      </w:r>
    </w:p>
    <w:p w14:paraId="16E1275C" w14:textId="59181D13"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AM are obligația de a răspunde în scris conform competențelor stabilite, în termen de 15 zile lucrătoare, oricărei solicitări a Beneficiarului privind informațiile sau clarificările pe care acesta le consideră necesare pentru implementarea Proiectului.</w:t>
      </w:r>
    </w:p>
    <w:p w14:paraId="56AFBFA6" w14:textId="0D20500D"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AM are obligația de a procesa cererile de prefinanțare, cererile de rambursare și cererile de plată în conformitate cu Secțiunile aferente din Anexa 1 – „Condiții Specifice”.</w:t>
      </w:r>
    </w:p>
    <w:p w14:paraId="2F582B3B" w14:textId="2BABB6A6"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obligația de a efectua transferul prefinanţării, în condiţiile prevăzute în prezentul Contract de Finanţare, în termen de maximum 15 zile de la data </w:t>
      </w:r>
      <w:r w:rsidRPr="00E73402">
        <w:rPr>
          <w:rFonts w:ascii="Trebuchet MS" w:hAnsi="Trebuchet MS" w:cs="Arial"/>
          <w:sz w:val="22"/>
          <w:szCs w:val="22"/>
        </w:rPr>
        <w:lastRenderedPageBreak/>
        <w:t xml:space="preserve">înregistrării Cererii de Prefinanţare la AM, Beneficiarilor care au acest drept conform legii. </w:t>
      </w:r>
    </w:p>
    <w:p w14:paraId="647F4DCC" w14:textId="758AD36C"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obligația de a efectua rambursarea sau plata cheltuielilor cu respectarea prevederilor articolului 6 din prezentul contract. </w:t>
      </w:r>
    </w:p>
    <w:p w14:paraId="02D88360" w14:textId="69DDBD42"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dreptul de a monitoriza din punct de vedere tehnic şi financiar implementarea proiectului în vederea asigurării îndeplinirii obiectivelor proiectului și prevenirii neregulilor. </w:t>
      </w:r>
    </w:p>
    <w:p w14:paraId="47349B71" w14:textId="7AB283E2"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dreptul de a verifica legalitatea și realitatea tuturor activităţilor aferente implementării proiectului care face obiectul prezentului Contract de Finanţare. </w:t>
      </w:r>
    </w:p>
    <w:p w14:paraId="483C2647" w14:textId="2D7A7F6C"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În situația în care, în urma constatării unor indicii de fraudă sau tentativă la fraudă, organul de urmărire penală transmite cazul spre soluționare instanțelor de judecată devin incidente prevederile art. 8 din OUG nr. 66/2011.</w:t>
      </w:r>
    </w:p>
    <w:p w14:paraId="469555AC" w14:textId="4F77118C"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obligaţia de a efectua verificarea la faţa locului a activităţilor aferente implementării Proiectului, în conformitate cu prevederile Contractului, asigurând cel puţin o vizită de verificare pe durata de implementare a Proiectului. </w:t>
      </w:r>
    </w:p>
    <w:p w14:paraId="6A048631" w14:textId="79BEC17E"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AM va informa despre data închiderii oficiale/</w:t>
      </w:r>
      <w:r w:rsidR="00282DCF">
        <w:rPr>
          <w:rFonts w:ascii="Trebuchet MS" w:hAnsi="Trebuchet MS" w:cs="Arial"/>
          <w:sz w:val="22"/>
          <w:szCs w:val="22"/>
        </w:rPr>
        <w:t xml:space="preserve"> </w:t>
      </w:r>
      <w:r w:rsidRPr="00E73402">
        <w:rPr>
          <w:rFonts w:ascii="Trebuchet MS" w:hAnsi="Trebuchet MS" w:cs="Arial"/>
          <w:sz w:val="22"/>
          <w:szCs w:val="22"/>
        </w:rPr>
        <w:t>parţiale a Programului prin intermediul mijloacelor publice de informare.</w:t>
      </w:r>
    </w:p>
    <w:p w14:paraId="4A9CF66B" w14:textId="77777777" w:rsidR="00B514AB" w:rsidRPr="00E73402" w:rsidRDefault="00B514AB" w:rsidP="00FA0DC0">
      <w:pPr>
        <w:numPr>
          <w:ilvl w:val="1"/>
          <w:numId w:val="0"/>
        </w:numPr>
        <w:tabs>
          <w:tab w:val="left" w:pos="426"/>
          <w:tab w:val="num" w:pos="502"/>
          <w:tab w:val="num" w:pos="2880"/>
        </w:tabs>
        <w:suppressAutoHyphens/>
        <w:ind w:left="142" w:right="-1" w:hanging="360"/>
        <w:jc w:val="both"/>
        <w:rPr>
          <w:rFonts w:ascii="Trebuchet MS" w:hAnsi="Trebuchet MS" w:cs="Arial"/>
          <w:sz w:val="22"/>
          <w:szCs w:val="22"/>
        </w:rPr>
      </w:pPr>
    </w:p>
    <w:p w14:paraId="02A640F0" w14:textId="77777777" w:rsidR="00B514AB" w:rsidRPr="00E73402" w:rsidRDefault="00B514AB" w:rsidP="00FA0DC0">
      <w:pPr>
        <w:numPr>
          <w:ilvl w:val="1"/>
          <w:numId w:val="0"/>
        </w:numPr>
        <w:tabs>
          <w:tab w:val="left" w:pos="426"/>
          <w:tab w:val="num" w:pos="502"/>
          <w:tab w:val="num" w:pos="2880"/>
        </w:tabs>
        <w:suppressAutoHyphens/>
        <w:ind w:left="142" w:right="-1" w:hanging="360"/>
        <w:jc w:val="both"/>
        <w:rPr>
          <w:rFonts w:ascii="Trebuchet MS" w:hAnsi="Trebuchet MS" w:cs="Arial"/>
          <w:b/>
          <w:sz w:val="22"/>
          <w:szCs w:val="22"/>
        </w:rPr>
      </w:pPr>
      <w:r w:rsidRPr="00E73402">
        <w:rPr>
          <w:rFonts w:ascii="Trebuchet MS" w:hAnsi="Trebuchet MS" w:cs="Arial"/>
          <w:b/>
          <w:sz w:val="22"/>
          <w:szCs w:val="22"/>
        </w:rPr>
        <w:t>Articolul 9 - Contractarea și cesiunea</w:t>
      </w:r>
    </w:p>
    <w:p w14:paraId="70988969" w14:textId="77777777" w:rsidR="001A2D05" w:rsidRDefault="00B514AB" w:rsidP="005E3ED0">
      <w:pPr>
        <w:pStyle w:val="ListParagraph"/>
        <w:numPr>
          <w:ilvl w:val="0"/>
          <w:numId w:val="33"/>
        </w:numPr>
        <w:tabs>
          <w:tab w:val="num" w:pos="502"/>
        </w:tabs>
        <w:suppressAutoHyphens/>
        <w:ind w:right="-1"/>
        <w:jc w:val="both"/>
        <w:rPr>
          <w:rFonts w:ascii="Trebuchet MS" w:hAnsi="Trebuchet MS" w:cs="Arial"/>
          <w:sz w:val="22"/>
          <w:szCs w:val="22"/>
        </w:rPr>
      </w:pPr>
      <w:r w:rsidRPr="00E73402">
        <w:rPr>
          <w:rFonts w:ascii="Trebuchet MS" w:hAnsi="Trebuchet MS" w:cs="Arial"/>
          <w:sz w:val="22"/>
          <w:szCs w:val="22"/>
        </w:rPr>
        <w:t>În cazul externalizării/</w:t>
      </w:r>
      <w:r w:rsidR="00282DCF">
        <w:rPr>
          <w:rFonts w:ascii="Trebuchet MS" w:hAnsi="Trebuchet MS" w:cs="Arial"/>
          <w:sz w:val="22"/>
          <w:szCs w:val="22"/>
        </w:rPr>
        <w:t xml:space="preserve"> </w:t>
      </w:r>
      <w:r w:rsidRPr="00E73402">
        <w:rPr>
          <w:rFonts w:ascii="Trebuchet MS" w:hAnsi="Trebuchet MS" w:cs="Arial"/>
          <w:sz w:val="22"/>
          <w:szCs w:val="22"/>
        </w:rPr>
        <w:t xml:space="preserve">contractării unor activităţi din cadrul Proiectului, responsabilitatea pentru implementarea acelor activități revine Beneficiarului, în conformitate cu dispoziţiile legale. </w:t>
      </w:r>
    </w:p>
    <w:p w14:paraId="48C0F772" w14:textId="26DC8206" w:rsidR="00B514AB" w:rsidRPr="001A2D05" w:rsidRDefault="00B514AB" w:rsidP="005E3ED0">
      <w:pPr>
        <w:pStyle w:val="ListParagraph"/>
        <w:numPr>
          <w:ilvl w:val="0"/>
          <w:numId w:val="33"/>
        </w:numPr>
        <w:tabs>
          <w:tab w:val="num" w:pos="502"/>
        </w:tabs>
        <w:suppressAutoHyphens/>
        <w:ind w:right="-1"/>
        <w:jc w:val="both"/>
        <w:rPr>
          <w:rFonts w:ascii="Trebuchet MS" w:hAnsi="Trebuchet MS" w:cs="Arial"/>
          <w:sz w:val="22"/>
          <w:szCs w:val="22"/>
        </w:rPr>
      </w:pPr>
      <w:r w:rsidRPr="001A2D05">
        <w:rPr>
          <w:rFonts w:ascii="Trebuchet MS" w:hAnsi="Trebuchet MS" w:cs="Arial"/>
          <w:sz w:val="22"/>
          <w:szCs w:val="22"/>
        </w:rPr>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14:paraId="2DE1B6C4" w14:textId="77777777" w:rsidR="00B514AB" w:rsidRPr="00E73402" w:rsidRDefault="00B514AB" w:rsidP="00FA0DC0">
      <w:pPr>
        <w:tabs>
          <w:tab w:val="left" w:pos="426"/>
          <w:tab w:val="num" w:pos="2880"/>
        </w:tabs>
        <w:suppressAutoHyphens/>
        <w:ind w:left="142" w:right="-1"/>
        <w:jc w:val="both"/>
        <w:rPr>
          <w:rFonts w:ascii="Trebuchet MS" w:hAnsi="Trebuchet MS" w:cs="Arial"/>
          <w:sz w:val="22"/>
          <w:szCs w:val="22"/>
        </w:rPr>
      </w:pPr>
    </w:p>
    <w:p w14:paraId="472D5BB0"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3" w:name="_Toc474844172"/>
      <w:r w:rsidRPr="00E73402">
        <w:rPr>
          <w:rFonts w:ascii="Trebuchet MS" w:eastAsiaTheme="majorEastAsia" w:hAnsi="Trebuchet MS" w:cs="Arial"/>
          <w:b/>
          <w:sz w:val="22"/>
          <w:szCs w:val="22"/>
        </w:rPr>
        <w:t>Articolul 10 – Modificări și completări</w:t>
      </w:r>
      <w:bookmarkEnd w:id="13"/>
    </w:p>
    <w:p w14:paraId="32234AA7" w14:textId="435589C5"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Părţile au dreptul, pe durata îndeplinirii prezentului Contract de Finanțare, de a conveni modificarea clauzelor şi/sau Anexelor acestuia, prin act adiţional, încheiat în aceleaşi condiţii ca şi Contractul de Finanțare, cu excepţiile menţionate la a</w:t>
      </w:r>
      <w:r w:rsidR="001A2D05">
        <w:rPr>
          <w:rFonts w:ascii="Trebuchet MS" w:hAnsi="Trebuchet MS" w:cs="Arial"/>
          <w:sz w:val="22"/>
          <w:szCs w:val="22"/>
        </w:rPr>
        <w:t>lin. (7) al prezentului articol</w:t>
      </w:r>
      <w:r w:rsidRPr="00E73402">
        <w:rPr>
          <w:rFonts w:ascii="Trebuchet MS" w:hAnsi="Trebuchet MS" w:cs="Arial"/>
          <w:sz w:val="22"/>
          <w:szCs w:val="22"/>
        </w:rPr>
        <w:t>.</w:t>
      </w:r>
    </w:p>
    <w:p w14:paraId="0EF3A8BC" w14:textId="77777777" w:rsidR="00B514AB" w:rsidRPr="001A2D05"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În cazul în care propunerea de modificare a Contractului vine din partea Beneficiarului, acesta are obligaţia de a o transmite AM cu cel puţin 20 de zile lucrătoare înainte de termenul la care este intenţionată a intra în vigoare, cu excepţia circumstanţelor acceptate de AM. Beneficiarul va transmite, de asemenea, odată cu solicitarea de modificare, toate documentele justificative necesare.</w:t>
      </w:r>
    </w:p>
    <w:p w14:paraId="349CF363" w14:textId="77777777" w:rsidR="00B514AB" w:rsidRPr="001A2D05"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AM răspunde solicitării de modificare a Contractului prin act adițional, în termen de 20 de zile lucrătoare de la înregistrarea solicitării.</w:t>
      </w:r>
    </w:p>
    <w:p w14:paraId="0431F48F" w14:textId="77777777"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În cazul propunerilor de acte adiționale care au ca obiect reducerea valorii indicatorilor ce urmează a fi atinsă prin proiect, valoarea totală eligibilă a Proiectului va fi redusă proporțional, cu excepția cazurilor temeinic justificate.</w:t>
      </w:r>
    </w:p>
    <w:p w14:paraId="0B7FD264" w14:textId="77777777" w:rsidR="00B514AB" w:rsidRPr="00E73402" w:rsidRDefault="00B514AB" w:rsidP="005E3ED0">
      <w:pPr>
        <w:widowControl w:val="0"/>
        <w:numPr>
          <w:ilvl w:val="0"/>
          <w:numId w:val="10"/>
        </w:numPr>
        <w:tabs>
          <w:tab w:val="num" w:pos="2880"/>
        </w:tabs>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41B701E5" w14:textId="77777777" w:rsidR="00B514AB" w:rsidRPr="00E73402" w:rsidRDefault="00B514AB" w:rsidP="005E3ED0">
      <w:pPr>
        <w:widowControl w:val="0"/>
        <w:numPr>
          <w:ilvl w:val="0"/>
          <w:numId w:val="10"/>
        </w:numPr>
        <w:tabs>
          <w:tab w:val="num" w:pos="2880"/>
        </w:tabs>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cererilor de propuneri de tip competitiv.</w:t>
      </w:r>
    </w:p>
    <w:p w14:paraId="24D0978B" w14:textId="77777777"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Prin excepție de la prevederile alin. (1), Contractul de Finanțare poate fi modificat prin notificarea adresată  AM în următoarele situații:</w:t>
      </w:r>
    </w:p>
    <w:p w14:paraId="715271CE" w14:textId="270134E3"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lang w:eastAsia="ro-RO"/>
        </w:rPr>
      </w:pPr>
      <w:r w:rsidRPr="00E73402">
        <w:rPr>
          <w:rFonts w:ascii="Trebuchet MS" w:hAnsi="Trebuchet MS" w:cs="Arial"/>
          <w:sz w:val="22"/>
          <w:szCs w:val="22"/>
          <w:lang w:eastAsia="ro-RO"/>
        </w:rPr>
        <w:t xml:space="preserve">modificări intervenite în bugetul estimat al proiectului, în limita a 10% între </w:t>
      </w:r>
      <w:r w:rsidRPr="00E73402">
        <w:rPr>
          <w:rFonts w:ascii="Trebuchet MS" w:hAnsi="Trebuchet MS" w:cs="Arial"/>
          <w:sz w:val="22"/>
          <w:szCs w:val="22"/>
          <w:lang w:eastAsia="ro-RO"/>
        </w:rPr>
        <w:lastRenderedPageBreak/>
        <w:t>capitole bugetare, stabilită de AM, cu condiția încadrării în limitele maxime prevăzute în Ghidul Solicitantului, după caz, prin respectarea tratamentului egal, la nivelul Programului Operațional având în vedere că acele capitole bugetare implicate în modificare trebuie să respecte limitele mai sus menționate, cu justificarea motivelor care au condus la aceasta;</w:t>
      </w:r>
    </w:p>
    <w:p w14:paraId="02E4E287"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modificări intervenite în bugetul estimat al proiectului, în cadrul aceluiași capitol bugetar, între tipurile de cheltuieli;</w:t>
      </w:r>
    </w:p>
    <w:p w14:paraId="21D2FDBB"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înlocuirea sau introducerea de membri noi în echipa de implementare a Proiectului acolo unde este cazul;</w:t>
      </w:r>
    </w:p>
    <w:p w14:paraId="365CBA9D"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modificarea graficului de activităţi fără să depășească perioada de implementare a Proiectului;</w:t>
      </w:r>
    </w:p>
    <w:p w14:paraId="1E6FF50D"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modificarea Graficului de Rambursare a cheltuielilor eligibile;</w:t>
      </w:r>
    </w:p>
    <w:p w14:paraId="4818A94C"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alte situații prevăzute în Anexa 1- Condiții Specifice din prezentul Contract.</w:t>
      </w:r>
    </w:p>
    <w:p w14:paraId="75239D93" w14:textId="77777777"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Notificarea va intra în vigoare și va produce efecte juridice din a 11-a zi de la data înregistrării la AM, dacă nu se solicită clarificări Beneficiarului, sau dacă propunerea de modificare a Contractului nu este respinsă de AM.</w:t>
      </w:r>
    </w:p>
    <w:p w14:paraId="72610FDA" w14:textId="77777777"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Contractul poate fi suspendat de către părți, prin comunicarea unei notificări în termen de 5 zile de la  intervenirea situației, după cum urmează:</w:t>
      </w:r>
    </w:p>
    <w:p w14:paraId="10AA1D5A" w14:textId="77777777" w:rsidR="00B514AB" w:rsidRPr="00E73402" w:rsidRDefault="00B514AB" w:rsidP="005E3ED0">
      <w:pPr>
        <w:widowControl w:val="0"/>
        <w:numPr>
          <w:ilvl w:val="0"/>
          <w:numId w:val="12"/>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De către AM, la solicitarea Beneficiarului, în  cazul insuficienței fondurilor ,</w:t>
      </w:r>
    </w:p>
    <w:p w14:paraId="6934C29C" w14:textId="77777777" w:rsidR="00B514AB" w:rsidRPr="00E73402" w:rsidRDefault="00B514AB" w:rsidP="005E3ED0">
      <w:pPr>
        <w:widowControl w:val="0"/>
        <w:numPr>
          <w:ilvl w:val="0"/>
          <w:numId w:val="12"/>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De către AM, în cazul incidenței articolului 8 din O.U.G. 66/2011,</w:t>
      </w:r>
    </w:p>
    <w:p w14:paraId="281ACE5D" w14:textId="77777777" w:rsidR="00B514AB" w:rsidRPr="00E73402" w:rsidRDefault="00B514AB" w:rsidP="005E3ED0">
      <w:pPr>
        <w:widowControl w:val="0"/>
        <w:numPr>
          <w:ilvl w:val="0"/>
          <w:numId w:val="12"/>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De către AM/Beneficiar în caz de forță majoră.</w:t>
      </w:r>
    </w:p>
    <w:p w14:paraId="276B8AA5" w14:textId="77777777" w:rsidR="00B514AB" w:rsidRPr="00E73402" w:rsidRDefault="00B514AB" w:rsidP="0038597C">
      <w:pPr>
        <w:rPr>
          <w:rFonts w:eastAsiaTheme="majorEastAsia"/>
        </w:rPr>
      </w:pPr>
    </w:p>
    <w:p w14:paraId="63B2B302"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4" w:name="_Toc474844173"/>
      <w:r w:rsidRPr="00E73402">
        <w:rPr>
          <w:rFonts w:ascii="Trebuchet MS" w:eastAsiaTheme="majorEastAsia" w:hAnsi="Trebuchet MS" w:cs="Arial"/>
          <w:b/>
          <w:sz w:val="22"/>
          <w:szCs w:val="22"/>
        </w:rPr>
        <w:t>Articolul 11 – Conflictul de interese</w:t>
      </w:r>
      <w:bookmarkEnd w:id="14"/>
    </w:p>
    <w:p w14:paraId="598A301D" w14:textId="77777777" w:rsidR="00B514AB" w:rsidRPr="00E73402" w:rsidRDefault="00B514AB" w:rsidP="005E3ED0">
      <w:pPr>
        <w:widowControl w:val="0"/>
        <w:numPr>
          <w:ilvl w:val="0"/>
          <w:numId w:val="13"/>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Părțile se obligă să ia toate măsurile pentru respectarea regulilor pentru evitarea conflictului de interese, conform capitolului 2, secțiunea 2 din O.U.G. nr. 66/2011.</w:t>
      </w:r>
    </w:p>
    <w:p w14:paraId="2564A0F4" w14:textId="77777777" w:rsidR="00B514AB" w:rsidRPr="00E73402" w:rsidRDefault="00B514AB" w:rsidP="005E3ED0">
      <w:pPr>
        <w:widowControl w:val="0"/>
        <w:numPr>
          <w:ilvl w:val="0"/>
          <w:numId w:val="13"/>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Părțile din categoria subiecților de drept public au obligația de a urmări respectarea prevederilor Legii nr. 161/2003, în materia conflictului de interese;</w:t>
      </w:r>
    </w:p>
    <w:p w14:paraId="207F7102" w14:textId="77777777" w:rsidR="00B514AB" w:rsidRPr="00E73402" w:rsidRDefault="00B514AB" w:rsidP="005E3ED0">
      <w:pPr>
        <w:widowControl w:val="0"/>
        <w:numPr>
          <w:ilvl w:val="0"/>
          <w:numId w:val="13"/>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Beneficiarii care au calitatea de autoritate contractantă au obligația de a respecta aplicarea prevederilor referitoare la conflictele de interese prevăzute de legislația în materia achizițiilor publice.</w:t>
      </w:r>
    </w:p>
    <w:p w14:paraId="541F0E53" w14:textId="77777777" w:rsidR="00B514AB" w:rsidRPr="00E73402" w:rsidRDefault="00B514AB" w:rsidP="00FA0DC0">
      <w:pPr>
        <w:autoSpaceDE w:val="0"/>
        <w:autoSpaceDN w:val="0"/>
        <w:adjustRightInd w:val="0"/>
        <w:ind w:right="-1"/>
        <w:rPr>
          <w:rFonts w:ascii="Trebuchet MS" w:hAnsi="Trebuchet MS" w:cs="Arial"/>
          <w:sz w:val="22"/>
          <w:szCs w:val="22"/>
        </w:rPr>
      </w:pPr>
    </w:p>
    <w:p w14:paraId="4675739F"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5" w:name="_Toc474844174"/>
      <w:r w:rsidRPr="00E73402">
        <w:rPr>
          <w:rFonts w:ascii="Trebuchet MS" w:eastAsiaTheme="majorEastAsia" w:hAnsi="Trebuchet MS" w:cs="Arial"/>
          <w:b/>
          <w:sz w:val="22"/>
          <w:szCs w:val="22"/>
        </w:rPr>
        <w:t>Articolul 12 – Nereguli</w:t>
      </w:r>
      <w:bookmarkEnd w:id="15"/>
      <w:r w:rsidRPr="00E73402">
        <w:rPr>
          <w:rFonts w:ascii="Trebuchet MS" w:eastAsiaTheme="majorEastAsia" w:hAnsi="Trebuchet MS" w:cs="Arial"/>
          <w:b/>
          <w:sz w:val="22"/>
          <w:szCs w:val="22"/>
        </w:rPr>
        <w:t xml:space="preserve"> </w:t>
      </w:r>
    </w:p>
    <w:p w14:paraId="22E18310" w14:textId="77777777" w:rsidR="00B514AB" w:rsidRPr="00E73402" w:rsidRDefault="00B514AB" w:rsidP="005E3ED0">
      <w:pPr>
        <w:numPr>
          <w:ilvl w:val="0"/>
          <w:numId w:val="14"/>
        </w:numPr>
        <w:suppressAutoHyphens/>
        <w:ind w:left="426" w:right="-1" w:hanging="425"/>
        <w:jc w:val="both"/>
        <w:rPr>
          <w:rFonts w:ascii="Trebuchet MS" w:hAnsi="Trebuchet MS" w:cs="Arial"/>
          <w:sz w:val="22"/>
          <w:szCs w:val="22"/>
        </w:rPr>
      </w:pPr>
      <w:r w:rsidRPr="00E73402">
        <w:rPr>
          <w:rFonts w:ascii="Trebuchet MS" w:hAnsi="Trebuchet MS" w:cs="Arial"/>
          <w:sz w:val="22"/>
          <w:szCs w:val="22"/>
        </w:rPr>
        <w:t>Părțile se obligă să ia toate măsurile pentru prevenirea, constatarea și sancționarea neregulilor în conformitate cu O.U.G. 66/2011.</w:t>
      </w:r>
    </w:p>
    <w:p w14:paraId="406DD0A8" w14:textId="77777777" w:rsidR="00B514AB" w:rsidRPr="00E73402" w:rsidRDefault="00B514AB" w:rsidP="005E3ED0">
      <w:pPr>
        <w:numPr>
          <w:ilvl w:val="0"/>
          <w:numId w:val="14"/>
        </w:numPr>
        <w:suppressAutoHyphens/>
        <w:ind w:left="426" w:right="-1" w:hanging="425"/>
        <w:jc w:val="both"/>
        <w:rPr>
          <w:rFonts w:ascii="Trebuchet MS" w:hAnsi="Trebuchet MS" w:cs="Arial"/>
          <w:sz w:val="22"/>
          <w:szCs w:val="22"/>
        </w:rPr>
      </w:pPr>
      <w:r w:rsidRPr="00E73402">
        <w:rPr>
          <w:rFonts w:ascii="Trebuchet MS" w:hAnsi="Trebuchet MS" w:cs="Arial"/>
          <w:sz w:val="22"/>
          <w:szCs w:val="22"/>
        </w:rPr>
        <w:t>Dacă în procesul de verificare a cererilor de rambursare/plată AM identifică abateri de la aplicarea prevederilor legislaţiei naţionale şi comunitare (în domeniul achiziţiilor publice  aferente contractelor de lucrări/servicii/furnizare), înainte de efectuarea plăţii, AM aplică reduceri procentuale din sumele solicitate la plată de către Beneficiar, în condiţiile legii care reglementează sancţionarea neregulilor apărute în obţinerea şi utilizarea fondurilor europene şi/sau a fondurilor publice naţionale aferente acestora.</w:t>
      </w:r>
    </w:p>
    <w:p w14:paraId="4FEAA0AF" w14:textId="77777777" w:rsidR="00B514AB" w:rsidRPr="00E73402" w:rsidRDefault="00B514AB" w:rsidP="005E3ED0">
      <w:pPr>
        <w:numPr>
          <w:ilvl w:val="0"/>
          <w:numId w:val="14"/>
        </w:numPr>
        <w:tabs>
          <w:tab w:val="left" w:pos="708"/>
          <w:tab w:val="num" w:pos="2880"/>
        </w:tabs>
        <w:suppressAutoHyphen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Pentru recuperarea sumelor virate în baza cererilor de plata și nejustificate prin cereri de rambursare/cheltuieli neeligibile, Beneficiarul/liderul de parteneriat/partenerii vor fi notificați de catre AM cu privire la obligația restituirii acestora în termen de 5 (cinci) zile de la primirea notificării. În situația nerestituirii respectivelor sume în termenul anterior menționat, recuperarea sumelor se realizează în conformitate cu prevederile O.U.G. 66/2011. </w:t>
      </w:r>
    </w:p>
    <w:p w14:paraId="772349BD" w14:textId="77777777" w:rsidR="00B514AB" w:rsidRPr="00E73402" w:rsidRDefault="00B514AB" w:rsidP="00FA0DC0">
      <w:pPr>
        <w:autoSpaceDE w:val="0"/>
        <w:autoSpaceDN w:val="0"/>
        <w:adjustRightInd w:val="0"/>
        <w:spacing w:line="276" w:lineRule="auto"/>
        <w:ind w:left="567" w:right="-1"/>
        <w:jc w:val="both"/>
        <w:rPr>
          <w:rFonts w:ascii="Trebuchet MS" w:hAnsi="Trebuchet MS" w:cs="Arial"/>
          <w:b/>
          <w:bCs/>
          <w:sz w:val="22"/>
          <w:szCs w:val="22"/>
        </w:rPr>
      </w:pPr>
    </w:p>
    <w:p w14:paraId="1FD0D4A5"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6" w:name="_Toc474844175"/>
      <w:r w:rsidRPr="00E73402">
        <w:rPr>
          <w:rFonts w:ascii="Trebuchet MS" w:eastAsiaTheme="majorEastAsia" w:hAnsi="Trebuchet MS" w:cs="Arial"/>
          <w:b/>
          <w:sz w:val="22"/>
          <w:szCs w:val="22"/>
        </w:rPr>
        <w:t>Articolul 13 – Monitorizarea</w:t>
      </w:r>
      <w:bookmarkEnd w:id="16"/>
    </w:p>
    <w:p w14:paraId="297A7085" w14:textId="77777777" w:rsidR="00B514AB" w:rsidRPr="00E73402" w:rsidRDefault="00B514AB" w:rsidP="00FA0DC0">
      <w:pPr>
        <w:numPr>
          <w:ilvl w:val="1"/>
          <w:numId w:val="0"/>
        </w:numPr>
        <w:tabs>
          <w:tab w:val="num" w:pos="426"/>
          <w:tab w:val="num" w:pos="2880"/>
        </w:tabs>
        <w:ind w:left="426" w:right="-1"/>
        <w:jc w:val="both"/>
        <w:rPr>
          <w:rFonts w:ascii="Trebuchet MS" w:hAnsi="Trebuchet MS" w:cs="Arial"/>
          <w:sz w:val="22"/>
          <w:szCs w:val="22"/>
        </w:rPr>
      </w:pPr>
      <w:r w:rsidRPr="00E73402">
        <w:rPr>
          <w:rFonts w:ascii="Trebuchet MS" w:hAnsi="Trebuchet MS" w:cs="Arial"/>
          <w:sz w:val="22"/>
          <w:szCs w:val="22"/>
        </w:rPr>
        <w:t xml:space="preserve">Monitorizarea Contractului de Finanțare este realizată de către AM în conformitate cu prevederile Anexei 4 - </w:t>
      </w:r>
      <w:r w:rsidRPr="00E73402">
        <w:rPr>
          <w:rFonts w:ascii="Trebuchet MS" w:hAnsi="Trebuchet MS" w:cs="Arial"/>
          <w:i/>
          <w:sz w:val="22"/>
          <w:szCs w:val="22"/>
        </w:rPr>
        <w:t>Monitorizarea și raportarea</w:t>
      </w:r>
      <w:r w:rsidRPr="00E73402">
        <w:rPr>
          <w:rFonts w:ascii="Trebuchet MS" w:hAnsi="Trebuchet MS" w:cs="Arial"/>
          <w:iCs/>
          <w:sz w:val="22"/>
          <w:szCs w:val="22"/>
        </w:rPr>
        <w:t xml:space="preserve">. </w:t>
      </w:r>
    </w:p>
    <w:p w14:paraId="593B6918" w14:textId="77777777" w:rsidR="00B514AB" w:rsidRPr="00E73402" w:rsidRDefault="00B514AB" w:rsidP="00FA0DC0">
      <w:pPr>
        <w:tabs>
          <w:tab w:val="num" w:pos="567"/>
          <w:tab w:val="num" w:pos="2880"/>
        </w:tabs>
        <w:ind w:right="-1"/>
        <w:jc w:val="both"/>
        <w:rPr>
          <w:rFonts w:ascii="Trebuchet MS" w:hAnsi="Trebuchet MS" w:cs="Arial"/>
          <w:b/>
          <w:bCs/>
          <w:caps/>
          <w:sz w:val="22"/>
          <w:szCs w:val="22"/>
        </w:rPr>
      </w:pPr>
    </w:p>
    <w:p w14:paraId="573BA232"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7" w:name="_Toc474844176"/>
      <w:r w:rsidRPr="00E73402">
        <w:rPr>
          <w:rFonts w:ascii="Trebuchet MS" w:eastAsiaTheme="majorEastAsia" w:hAnsi="Trebuchet MS" w:cs="Arial"/>
          <w:b/>
          <w:sz w:val="22"/>
          <w:szCs w:val="22"/>
        </w:rPr>
        <w:lastRenderedPageBreak/>
        <w:t>Articolul 14 – Forța majoră</w:t>
      </w:r>
      <w:bookmarkEnd w:id="17"/>
    </w:p>
    <w:p w14:paraId="25CA4842" w14:textId="77777777"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Prin forță majoră se înțelege orice eveniment extern, imprevizibil, absolut invincibil și inevitabil intervenit după data semnării Contractului, care împiedică executarea în tot sau în parte a Contractului și care exonerează de răspundere partea care o invocă.</w:t>
      </w:r>
    </w:p>
    <w:p w14:paraId="5C42DBA0" w14:textId="6F22CBC3"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Pot constitui cauze de forță majoră evenimente cum ar fi: calamitățile naturale (cutremure, inundații, alunecări de teren), război, revoluție, embargo.</w:t>
      </w:r>
    </w:p>
    <w:p w14:paraId="0BF06630" w14:textId="24EFEEFA"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Partea care invocă forța majoră are obligația de a notifica celeilalte părți cazul de forță majoră, în termen de 5 zile de la data apariției și de a dovedi existența situației de forță majoră în baza unui document eliberat sau emis de către autoritatea competentă, în termen de cel mult 15 zile  de la data comunicării acestuia. De asemenea, are obligația de a comunica data încetării situației de forță majoră, în termen de 5 zile.</w:t>
      </w:r>
    </w:p>
    <w:p w14:paraId="208D09D8" w14:textId="23AFBF52"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Părțile au obligația de a lua orice măsuri care le stau la dispoziție în vederea limitării consecințelor acțiunii de forță majoră.</w:t>
      </w:r>
    </w:p>
    <w:p w14:paraId="5DBF651B" w14:textId="284B5FBE"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Dacă partea care invocă forța majoră nu procedează la notificarea începerii și încetării cazului de forță majoră, în condițiile și termenele prevăzute, va suporta toate daunele provocate celeilalte părți prin lipsa de notificare.</w:t>
      </w:r>
    </w:p>
    <w:p w14:paraId="12969B25" w14:textId="6EA4C347"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Executarea Contractului va fi suspendată de la data apariției cazului de forță majoră pe perioada de acțiune a acesteia, fără a prejudicia drepturile ce se cuvin părților.</w:t>
      </w:r>
    </w:p>
    <w:p w14:paraId="36CAA838" w14:textId="41E47108"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În cazul în care forța majoră și/sau efectele acesteia obligă la suspendarea executării prezentului Contract pe o perioadă mai mare de 3 luni, părțile se vor întâlni într-un termen de cel mult 10 zile de la expirarea acestei perioade, pentru a conveni asupra modului de continuare, modificare sau reziliere a Contractului de Finanțare.</w:t>
      </w:r>
    </w:p>
    <w:p w14:paraId="17A434A7" w14:textId="77777777" w:rsidR="00B514AB" w:rsidRPr="00E73402" w:rsidRDefault="00B514AB" w:rsidP="00FA0DC0">
      <w:pPr>
        <w:numPr>
          <w:ilvl w:val="1"/>
          <w:numId w:val="0"/>
        </w:numPr>
        <w:tabs>
          <w:tab w:val="num" w:pos="2880"/>
        </w:tabs>
        <w:ind w:left="567" w:right="-1"/>
        <w:jc w:val="both"/>
        <w:rPr>
          <w:rFonts w:ascii="Trebuchet MS" w:hAnsi="Trebuchet MS" w:cs="Arial"/>
          <w:sz w:val="22"/>
          <w:szCs w:val="22"/>
        </w:rPr>
      </w:pPr>
    </w:p>
    <w:p w14:paraId="1184A903"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8" w:name="_Toc474844177"/>
      <w:r w:rsidRPr="00E73402">
        <w:rPr>
          <w:rFonts w:ascii="Trebuchet MS" w:eastAsiaTheme="majorEastAsia" w:hAnsi="Trebuchet MS" w:cs="Arial"/>
          <w:b/>
          <w:sz w:val="22"/>
          <w:szCs w:val="22"/>
        </w:rPr>
        <w:t>Articolul 15 – Încetarea Contractului de Finanțare și recuperarea sumelor plătite</w:t>
      </w:r>
      <w:bookmarkEnd w:id="18"/>
    </w:p>
    <w:p w14:paraId="2954905D" w14:textId="77777777" w:rsidR="00B514AB" w:rsidRPr="00E73402" w:rsidRDefault="00B514AB" w:rsidP="005E3ED0">
      <w:pPr>
        <w:numPr>
          <w:ilvl w:val="0"/>
          <w:numId w:val="16"/>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Oricare dintre părți poate decide rezilierea prezentului Contract, fără îndeplinirea altor formalități, în cazul neîndeplinirii culpabile de către cealaltă parte a obligațiilor prezentului contract.</w:t>
      </w:r>
    </w:p>
    <w:p w14:paraId="2C330313" w14:textId="77777777" w:rsidR="00B514AB" w:rsidRPr="00E73402" w:rsidRDefault="00B514AB" w:rsidP="005E3ED0">
      <w:pPr>
        <w:numPr>
          <w:ilvl w:val="0"/>
          <w:numId w:val="16"/>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AM poate decide rezilierea prezentului Contract fără îndeplinirea altor formalități, cu recuperarea integrală a sumelor plătite, în următoarele cazuri:</w:t>
      </w:r>
    </w:p>
    <w:p w14:paraId="3C09A7B9" w14:textId="77777777" w:rsidR="00B514AB" w:rsidRPr="00E73402" w:rsidRDefault="00B514AB" w:rsidP="005E3ED0">
      <w:pPr>
        <w:numPr>
          <w:ilvl w:val="0"/>
          <w:numId w:val="17"/>
        </w:numPr>
        <w:tabs>
          <w:tab w:val="left" w:pos="708"/>
          <w:tab w:val="num" w:pos="2880"/>
        </w:tabs>
        <w:ind w:left="851" w:right="-1"/>
        <w:jc w:val="both"/>
        <w:rPr>
          <w:rFonts w:ascii="Trebuchet MS" w:hAnsi="Trebuchet MS" w:cs="Arial"/>
          <w:sz w:val="22"/>
          <w:szCs w:val="22"/>
        </w:rPr>
      </w:pPr>
      <w:r w:rsidRPr="00E73402">
        <w:rPr>
          <w:rFonts w:ascii="Trebuchet MS" w:hAnsi="Trebuchet MS" w:cs="Arial"/>
          <w:sz w:val="22"/>
          <w:szCs w:val="22"/>
        </w:rPr>
        <w:t>În situaţia în care Beneficiarul nu a început executarea Contractului într-un termen de 6 luni de la data intrării în vigoare a Contractului de Finanțare în cazul în care AM și-a respectat obligațiile legale/contractuale;</w:t>
      </w:r>
    </w:p>
    <w:p w14:paraId="59744A68" w14:textId="77777777" w:rsidR="00B514AB" w:rsidRPr="00E73402" w:rsidRDefault="00B514AB" w:rsidP="005E3ED0">
      <w:pPr>
        <w:numPr>
          <w:ilvl w:val="0"/>
          <w:numId w:val="17"/>
        </w:numPr>
        <w:tabs>
          <w:tab w:val="left" w:pos="708"/>
          <w:tab w:val="num" w:pos="2880"/>
        </w:tabs>
        <w:ind w:left="851" w:right="-1"/>
        <w:jc w:val="both"/>
        <w:rPr>
          <w:rFonts w:ascii="Trebuchet MS" w:hAnsi="Trebuchet MS" w:cs="Arial"/>
          <w:sz w:val="22"/>
          <w:szCs w:val="22"/>
        </w:rPr>
      </w:pPr>
      <w:r w:rsidRPr="00E73402">
        <w:rPr>
          <w:rFonts w:ascii="Trebuchet MS" w:hAnsi="Trebuchet MS" w:cs="Arial"/>
          <w:sz w:val="22"/>
          <w:szCs w:val="22"/>
        </w:rPr>
        <w:t>În situația în care, ulterior încheierii prezentului Contract, se constată că Beneficiarul/Partenerii/Proiectul nu au îndeplinit condițiile de eligibilitate la data depunerii cererii de finanțare;</w:t>
      </w:r>
    </w:p>
    <w:p w14:paraId="5D576EB1" w14:textId="77777777" w:rsidR="00B514AB" w:rsidRPr="00E73402" w:rsidRDefault="00B514AB" w:rsidP="005E3ED0">
      <w:pPr>
        <w:numPr>
          <w:ilvl w:val="0"/>
          <w:numId w:val="17"/>
        </w:numPr>
        <w:tabs>
          <w:tab w:val="left" w:pos="708"/>
          <w:tab w:val="num" w:pos="2880"/>
        </w:tabs>
        <w:ind w:left="851" w:right="-1"/>
        <w:jc w:val="both"/>
        <w:rPr>
          <w:rFonts w:ascii="Trebuchet MS" w:hAnsi="Trebuchet MS" w:cs="Arial"/>
          <w:sz w:val="22"/>
          <w:szCs w:val="22"/>
        </w:rPr>
      </w:pPr>
      <w:r w:rsidRPr="00E73402">
        <w:rPr>
          <w:rFonts w:ascii="Trebuchet MS" w:hAnsi="Trebuchet MS" w:cs="Arial"/>
          <w:sz w:val="22"/>
          <w:szCs w:val="22"/>
        </w:rPr>
        <w:t>Dacă Beneficiarul încalcă prevederile art. 9 alin. (2);</w:t>
      </w:r>
    </w:p>
    <w:p w14:paraId="7E3E6040" w14:textId="77777777" w:rsidR="00B514AB" w:rsidRPr="00E73402" w:rsidRDefault="00B514AB" w:rsidP="005E3ED0">
      <w:pPr>
        <w:numPr>
          <w:ilvl w:val="0"/>
          <w:numId w:val="17"/>
        </w:numPr>
        <w:tabs>
          <w:tab w:val="left" w:pos="708"/>
          <w:tab w:val="num" w:pos="2880"/>
        </w:tabs>
        <w:ind w:left="851" w:right="-1"/>
        <w:jc w:val="both"/>
        <w:rPr>
          <w:rFonts w:ascii="Trebuchet MS" w:hAnsi="Trebuchet MS" w:cs="Arial"/>
          <w:sz w:val="22"/>
          <w:szCs w:val="22"/>
        </w:rPr>
      </w:pPr>
      <w:r w:rsidRPr="00E73402">
        <w:rPr>
          <w:rFonts w:ascii="Trebuchet MS" w:hAnsi="Trebuchet MS" w:cs="Arial"/>
          <w:sz w:val="22"/>
          <w:szCs w:val="22"/>
        </w:rPr>
        <w:t>Dacă se constată faptul că Proiectul face obiectul unei alte finanţări din fonduri publice naţionale sau comunitare sau faptul că a mai beneficiat de finanţare din alte programe naţionale sau comunitare, pentru aceleași activități în ultimii 3/5 ani, după caz;</w:t>
      </w:r>
    </w:p>
    <w:p w14:paraId="39FF834B" w14:textId="77777777" w:rsidR="00B514AB" w:rsidRPr="00E73402" w:rsidRDefault="00B514AB" w:rsidP="005E3ED0">
      <w:pPr>
        <w:numPr>
          <w:ilvl w:val="0"/>
          <w:numId w:val="16"/>
        </w:numPr>
        <w:tabs>
          <w:tab w:val="left" w:pos="708"/>
          <w:tab w:val="num" w:pos="2880"/>
        </w:tabs>
        <w:ind w:right="-1"/>
        <w:jc w:val="both"/>
        <w:rPr>
          <w:rFonts w:ascii="Trebuchet MS" w:hAnsi="Trebuchet MS" w:cs="Arial"/>
          <w:sz w:val="22"/>
          <w:szCs w:val="22"/>
        </w:rPr>
      </w:pPr>
      <w:r w:rsidRPr="00E73402">
        <w:rPr>
          <w:rFonts w:ascii="Trebuchet MS" w:hAnsi="Trebuchet MS" w:cs="Arial"/>
          <w:sz w:val="22"/>
          <w:szCs w:val="22"/>
        </w:rPr>
        <w:t>Prezentul Contract poate înceta prin acordul părților cu recuperarea proporțională a finanțării acordate, dacă este cazul.</w:t>
      </w:r>
    </w:p>
    <w:p w14:paraId="1A5C9A75" w14:textId="77777777" w:rsidR="00B514AB" w:rsidRPr="00E73402" w:rsidRDefault="00B514AB" w:rsidP="005E3ED0">
      <w:pPr>
        <w:numPr>
          <w:ilvl w:val="0"/>
          <w:numId w:val="16"/>
        </w:numPr>
        <w:tabs>
          <w:tab w:val="left" w:pos="708"/>
          <w:tab w:val="num" w:pos="2880"/>
        </w:tabs>
        <w:ind w:right="-1"/>
        <w:jc w:val="both"/>
        <w:rPr>
          <w:rFonts w:ascii="Trebuchet MS" w:hAnsi="Trebuchet MS" w:cs="Arial"/>
          <w:sz w:val="22"/>
          <w:szCs w:val="22"/>
        </w:rPr>
      </w:pPr>
      <w:r w:rsidRPr="00E73402">
        <w:rPr>
          <w:rFonts w:ascii="Trebuchet MS" w:hAnsi="Trebuchet MS" w:cs="Arial"/>
          <w:sz w:val="22"/>
          <w:szCs w:val="22"/>
        </w:rPr>
        <w:t>În situația încălcării prevederilor art. 7 alin. (28), contribuția din partea fondurilor ESI se recuperează.</w:t>
      </w:r>
    </w:p>
    <w:p w14:paraId="6D9E358C" w14:textId="77777777" w:rsidR="00B514AB" w:rsidRPr="00E73402" w:rsidRDefault="00B514AB" w:rsidP="00FA0DC0">
      <w:pPr>
        <w:numPr>
          <w:ilvl w:val="1"/>
          <w:numId w:val="0"/>
        </w:numPr>
        <w:tabs>
          <w:tab w:val="num" w:pos="2880"/>
        </w:tabs>
        <w:ind w:left="502" w:right="-1" w:hanging="502"/>
        <w:jc w:val="both"/>
        <w:rPr>
          <w:rFonts w:ascii="Trebuchet MS" w:hAnsi="Trebuchet MS" w:cs="Arial"/>
          <w:sz w:val="22"/>
          <w:szCs w:val="22"/>
        </w:rPr>
      </w:pPr>
    </w:p>
    <w:p w14:paraId="69791ACB" w14:textId="77777777" w:rsidR="00B514AB" w:rsidRPr="00E73402" w:rsidRDefault="00B514AB" w:rsidP="00FA0DC0">
      <w:pPr>
        <w:keepNext/>
        <w:keepLines/>
        <w:spacing w:line="276" w:lineRule="auto"/>
        <w:ind w:left="1418" w:right="-1" w:hanging="1418"/>
        <w:outlineLvl w:val="1"/>
        <w:rPr>
          <w:rFonts w:ascii="Trebuchet MS" w:eastAsiaTheme="majorEastAsia" w:hAnsi="Trebuchet MS" w:cs="Arial"/>
          <w:b/>
          <w:sz w:val="22"/>
          <w:szCs w:val="22"/>
        </w:rPr>
      </w:pPr>
      <w:bookmarkStart w:id="19" w:name="_Toc474844178"/>
      <w:r w:rsidRPr="00E73402">
        <w:rPr>
          <w:rFonts w:ascii="Trebuchet MS" w:eastAsiaTheme="majorEastAsia" w:hAnsi="Trebuchet MS" w:cs="Arial"/>
          <w:b/>
          <w:sz w:val="22"/>
          <w:szCs w:val="22"/>
        </w:rPr>
        <w:t>Articolul 16 – Soluționarea litigiilor</w:t>
      </w:r>
      <w:bookmarkEnd w:id="19"/>
      <w:r w:rsidRPr="00E73402">
        <w:rPr>
          <w:rFonts w:ascii="Trebuchet MS" w:eastAsiaTheme="majorEastAsia" w:hAnsi="Trebuchet MS" w:cs="Arial"/>
          <w:b/>
          <w:sz w:val="22"/>
          <w:szCs w:val="22"/>
        </w:rPr>
        <w:t xml:space="preserve"> </w:t>
      </w:r>
    </w:p>
    <w:p w14:paraId="75F22B1D" w14:textId="77777777" w:rsidR="0038597C" w:rsidRDefault="00B514AB" w:rsidP="005E3ED0">
      <w:pPr>
        <w:numPr>
          <w:ilvl w:val="0"/>
          <w:numId w:val="34"/>
        </w:numPr>
        <w:tabs>
          <w:tab w:val="left" w:pos="708"/>
          <w:tab w:val="num" w:pos="2880"/>
        </w:tabs>
        <w:ind w:right="-1"/>
        <w:jc w:val="both"/>
        <w:rPr>
          <w:rFonts w:ascii="Trebuchet MS" w:hAnsi="Trebuchet MS" w:cs="Arial"/>
          <w:sz w:val="22"/>
          <w:szCs w:val="22"/>
        </w:rPr>
      </w:pPr>
      <w:r w:rsidRPr="00E73402">
        <w:rPr>
          <w:rFonts w:ascii="Trebuchet MS" w:hAnsi="Trebuchet MS" w:cs="Arial"/>
          <w:sz w:val="22"/>
          <w:szCs w:val="22"/>
        </w:rPr>
        <w:t>Părţile contractante vor depune toate eforturile pentru a rezolva pe cale amiabilă orice neînţelegere sau dispută care poate apărea între ele în  cadrul sau în legătură cu îndeplinirea Contractului de Finanțare.</w:t>
      </w:r>
    </w:p>
    <w:p w14:paraId="052FBDDB" w14:textId="666CF56A" w:rsidR="00B514AB" w:rsidRPr="0038597C" w:rsidRDefault="00B514AB" w:rsidP="005E3ED0">
      <w:pPr>
        <w:numPr>
          <w:ilvl w:val="0"/>
          <w:numId w:val="34"/>
        </w:numPr>
        <w:tabs>
          <w:tab w:val="left" w:pos="708"/>
          <w:tab w:val="num" w:pos="2880"/>
        </w:tabs>
        <w:ind w:right="-1"/>
        <w:jc w:val="both"/>
        <w:rPr>
          <w:rFonts w:ascii="Trebuchet MS" w:hAnsi="Trebuchet MS" w:cs="Arial"/>
          <w:sz w:val="22"/>
          <w:szCs w:val="22"/>
        </w:rPr>
      </w:pPr>
      <w:r w:rsidRPr="0038597C">
        <w:rPr>
          <w:rFonts w:ascii="Trebuchet MS" w:hAnsi="Trebuchet MS" w:cs="Arial"/>
          <w:sz w:val="22"/>
          <w:szCs w:val="22"/>
          <w:lang w:eastAsia="ro-RO"/>
        </w:rPr>
        <w:t>În cazul în care nu se soluționează amiabil divergenţele contractuale, litigiul va fi soluţionat de către instanţele românești competente.</w:t>
      </w:r>
    </w:p>
    <w:p w14:paraId="139337C7" w14:textId="77777777" w:rsidR="00B514AB" w:rsidRDefault="00B514AB" w:rsidP="00FA0DC0">
      <w:pPr>
        <w:numPr>
          <w:ilvl w:val="1"/>
          <w:numId w:val="0"/>
        </w:numPr>
        <w:tabs>
          <w:tab w:val="num" w:pos="2880"/>
        </w:tabs>
        <w:ind w:left="426" w:right="-1" w:hanging="425"/>
        <w:jc w:val="both"/>
        <w:rPr>
          <w:rFonts w:ascii="Trebuchet MS" w:hAnsi="Trebuchet MS" w:cs="Arial"/>
          <w:sz w:val="22"/>
          <w:szCs w:val="22"/>
          <w:lang w:eastAsia="ro-RO"/>
        </w:rPr>
      </w:pPr>
    </w:p>
    <w:p w14:paraId="237C5415" w14:textId="77777777" w:rsidR="00AB3F48" w:rsidRPr="00E73402" w:rsidRDefault="00AB3F48" w:rsidP="00FA0DC0">
      <w:pPr>
        <w:numPr>
          <w:ilvl w:val="1"/>
          <w:numId w:val="0"/>
        </w:numPr>
        <w:tabs>
          <w:tab w:val="num" w:pos="2880"/>
        </w:tabs>
        <w:ind w:left="426" w:right="-1" w:hanging="425"/>
        <w:jc w:val="both"/>
        <w:rPr>
          <w:rFonts w:ascii="Trebuchet MS" w:hAnsi="Trebuchet MS" w:cs="Arial"/>
          <w:sz w:val="22"/>
          <w:szCs w:val="22"/>
          <w:lang w:eastAsia="ro-RO"/>
        </w:rPr>
      </w:pPr>
    </w:p>
    <w:p w14:paraId="11CF9022" w14:textId="77777777" w:rsidR="00B514AB" w:rsidRPr="00E73402" w:rsidRDefault="00B514AB" w:rsidP="00FA0DC0">
      <w:pPr>
        <w:numPr>
          <w:ilvl w:val="1"/>
          <w:numId w:val="0"/>
        </w:numPr>
        <w:tabs>
          <w:tab w:val="num" w:pos="2880"/>
        </w:tabs>
        <w:ind w:left="426" w:right="-1" w:hanging="425"/>
        <w:jc w:val="both"/>
        <w:rPr>
          <w:rFonts w:ascii="Trebuchet MS" w:hAnsi="Trebuchet MS" w:cs="Arial"/>
          <w:b/>
          <w:sz w:val="22"/>
          <w:szCs w:val="22"/>
          <w:lang w:eastAsia="ro-RO"/>
        </w:rPr>
      </w:pPr>
      <w:r w:rsidRPr="00E73402">
        <w:rPr>
          <w:rFonts w:ascii="Trebuchet MS" w:hAnsi="Trebuchet MS" w:cs="Arial"/>
          <w:b/>
          <w:sz w:val="22"/>
          <w:szCs w:val="22"/>
          <w:lang w:eastAsia="ro-RO"/>
        </w:rPr>
        <w:lastRenderedPageBreak/>
        <w:t>Articolul 17- Transparență</w:t>
      </w:r>
    </w:p>
    <w:p w14:paraId="64B73FD4" w14:textId="77777777" w:rsidR="0038597C" w:rsidRDefault="00B514AB" w:rsidP="005E3ED0">
      <w:pPr>
        <w:numPr>
          <w:ilvl w:val="0"/>
          <w:numId w:val="35"/>
        </w:numPr>
        <w:tabs>
          <w:tab w:val="left" w:pos="708"/>
        </w:tabs>
        <w:ind w:right="-1"/>
        <w:jc w:val="both"/>
        <w:rPr>
          <w:rFonts w:ascii="Trebuchet MS" w:hAnsi="Trebuchet MS" w:cs="Arial"/>
          <w:sz w:val="22"/>
          <w:szCs w:val="22"/>
        </w:rPr>
      </w:pPr>
      <w:r w:rsidRPr="00E73402">
        <w:rPr>
          <w:rFonts w:ascii="Trebuchet MS" w:hAnsi="Trebuchet MS" w:cs="Arial"/>
          <w:sz w:val="22"/>
          <w:szCs w:val="22"/>
        </w:rPr>
        <w:t>Contractul de finanțare, inclusiv anexele sale, precum și informațiile și documentele vizând executarea acestora constituie informații de interes public în condițiile prevederilor Legii nr. 544 din 2001 privind liberul acces la informațiile de interes public, cu modificările și completările ulterioare, cu respectarea excepțiilor prevăzute de aceasta și a celor stabilite prin prezentul contract.</w:t>
      </w:r>
    </w:p>
    <w:p w14:paraId="3E2FE423" w14:textId="6518A598" w:rsidR="00B514AB" w:rsidRPr="0038597C" w:rsidRDefault="00B514AB" w:rsidP="005E3ED0">
      <w:pPr>
        <w:numPr>
          <w:ilvl w:val="0"/>
          <w:numId w:val="35"/>
        </w:numPr>
        <w:tabs>
          <w:tab w:val="left" w:pos="708"/>
        </w:tabs>
        <w:ind w:right="-1"/>
        <w:jc w:val="both"/>
        <w:rPr>
          <w:rFonts w:ascii="Trebuchet MS" w:hAnsi="Trebuchet MS" w:cs="Arial"/>
          <w:sz w:val="22"/>
          <w:szCs w:val="22"/>
        </w:rPr>
      </w:pPr>
      <w:r w:rsidRPr="0038597C">
        <w:rPr>
          <w:rFonts w:ascii="Trebuchet MS" w:hAnsi="Trebuchet MS" w:cs="Arial"/>
          <w:sz w:val="22"/>
          <w:szCs w:val="22"/>
          <w:lang w:eastAsia="ro-RO"/>
        </w:rPr>
        <w:t xml:space="preserve">Următoarele elemente, așa cum rezultă acestea din Contractul de finanțare și anexele acestuia, inclusiv, dacă e cazul, din actele adiționale prin care se aduc modificări contractului sau anexele sale, nu pot avea caracter confidențial: </w:t>
      </w:r>
    </w:p>
    <w:p w14:paraId="4E4FE104"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6978292C"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valoarea totală a finanțării nerambursabile acordate și intensitatea sprijinului, exprimate atât ca sumă concretă, cât și ca procent din totalul cheltuielilor eligibile ale proiectului, precum și valoarea plăților efectuate;</w:t>
      </w:r>
    </w:p>
    <w:p w14:paraId="41D06B34"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dimensiunea și caracteristicile grupului țintă și, după caz, ale Beneficiarilor finali ai proiectului;</w:t>
      </w:r>
    </w:p>
    <w:p w14:paraId="73AD8B25"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informații privind resursele umane din cadrul proiectului: nume, denumirea postului, timpul de lucru;</w:t>
      </w:r>
    </w:p>
    <w:p w14:paraId="63C001CD"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rezultatele estimate și cele realizate ale  proiectului, atât cele corespunzătoare obiectivelor, cât și cele corespunzătoare activităților, cu referire la indicatorii stabiliți;</w:t>
      </w:r>
    </w:p>
    <w:p w14:paraId="5811FCF3"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denumirea furnizorilor de produse,prestatorilor de servicii și executanților de lucrări contractați în cadrul proiectului, precum și obiectul contractului, valoarea acestuia și plățile efectuate;</w:t>
      </w:r>
    </w:p>
    <w:p w14:paraId="4521CA32"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elementele de sustenabilitate a rezultatelor proiectului respectiv de durabilitate a investițiilor în infrastructură sau producție – informații conform contractului de finanțare, respectiv conform condițiilor  prevăzute în art. 71 din Regulamentul (UE) 1303/2013.</w:t>
      </w:r>
    </w:p>
    <w:p w14:paraId="069AFC2C" w14:textId="77777777" w:rsidR="00B514AB" w:rsidRPr="00E73402" w:rsidRDefault="00B514AB" w:rsidP="00FA0DC0">
      <w:pPr>
        <w:numPr>
          <w:ilvl w:val="1"/>
          <w:numId w:val="0"/>
        </w:numPr>
        <w:tabs>
          <w:tab w:val="left" w:pos="708"/>
          <w:tab w:val="num" w:pos="2880"/>
        </w:tabs>
        <w:ind w:right="-1"/>
        <w:jc w:val="both"/>
        <w:rPr>
          <w:rFonts w:ascii="Trebuchet MS" w:hAnsi="Trebuchet MS" w:cs="Arial"/>
          <w:b/>
          <w:sz w:val="22"/>
          <w:szCs w:val="22"/>
          <w:lang w:eastAsia="ro-RO"/>
        </w:rPr>
      </w:pPr>
    </w:p>
    <w:p w14:paraId="02C8D30B" w14:textId="77777777" w:rsidR="00B514AB" w:rsidRPr="00E73402" w:rsidRDefault="00B514AB" w:rsidP="00FA0DC0">
      <w:pPr>
        <w:numPr>
          <w:ilvl w:val="1"/>
          <w:numId w:val="0"/>
        </w:numPr>
        <w:tabs>
          <w:tab w:val="left" w:pos="708"/>
          <w:tab w:val="num" w:pos="2880"/>
        </w:tabs>
        <w:ind w:right="-1"/>
        <w:jc w:val="both"/>
        <w:rPr>
          <w:rFonts w:ascii="Trebuchet MS" w:hAnsi="Trebuchet MS" w:cs="Arial"/>
          <w:b/>
          <w:sz w:val="22"/>
          <w:szCs w:val="22"/>
          <w:lang w:eastAsia="ro-RO"/>
        </w:rPr>
      </w:pPr>
      <w:r w:rsidRPr="00E73402">
        <w:rPr>
          <w:rFonts w:ascii="Trebuchet MS" w:hAnsi="Trebuchet MS" w:cs="Arial"/>
          <w:b/>
          <w:sz w:val="22"/>
          <w:szCs w:val="22"/>
          <w:lang w:eastAsia="ro-RO"/>
        </w:rPr>
        <w:t xml:space="preserve">Articolul 18 - Confidențialitate </w:t>
      </w:r>
    </w:p>
    <w:p w14:paraId="6D55032B" w14:textId="3A970A2A" w:rsidR="00B514AB" w:rsidRPr="00E73402" w:rsidRDefault="00B514AB" w:rsidP="005E3ED0">
      <w:pPr>
        <w:numPr>
          <w:ilvl w:val="0"/>
          <w:numId w:val="19"/>
        </w:numPr>
        <w:tabs>
          <w:tab w:val="left" w:pos="708"/>
          <w:tab w:val="num" w:pos="2880"/>
        </w:tabs>
        <w:ind w:right="-1"/>
        <w:jc w:val="both"/>
        <w:rPr>
          <w:rFonts w:ascii="Trebuchet MS" w:hAnsi="Trebuchet MS" w:cs="Arial"/>
          <w:sz w:val="22"/>
          <w:szCs w:val="22"/>
          <w:lang w:eastAsia="ro-RO"/>
        </w:rPr>
      </w:pPr>
      <w:r w:rsidRPr="00E73402">
        <w:rPr>
          <w:rFonts w:ascii="Trebuchet MS" w:hAnsi="Trebuchet MS" w:cs="Arial"/>
          <w:sz w:val="22"/>
          <w:szCs w:val="22"/>
          <w:lang w:eastAsia="ro-RO"/>
        </w:rPr>
        <w:t>Părțile convin prin prezentul Contract asupra existenței și duratei caracterului confidențial al documentelor, secțiunilor, respectiv informațiile din proiect menționate explicit în anexa nr. 6, având în vedere că publicitatea acestora aduce atingere, principiului concurenței loiale, respectiv proprietății intelectuale ori altor dispoziții legale aplicabile, conform justificării inclusă în anexa menționată.</w:t>
      </w:r>
    </w:p>
    <w:p w14:paraId="71676EF9" w14:textId="4F6DBFE7" w:rsidR="00B514AB" w:rsidRPr="00E73402" w:rsidRDefault="00B514AB" w:rsidP="005E3ED0">
      <w:pPr>
        <w:numPr>
          <w:ilvl w:val="0"/>
          <w:numId w:val="19"/>
        </w:numPr>
        <w:tabs>
          <w:tab w:val="left" w:pos="708"/>
          <w:tab w:val="num" w:pos="2880"/>
        </w:tabs>
        <w:ind w:right="-1"/>
        <w:jc w:val="both"/>
        <w:rPr>
          <w:rFonts w:ascii="Trebuchet MS" w:hAnsi="Trebuchet MS" w:cs="Arial"/>
          <w:sz w:val="22"/>
          <w:szCs w:val="22"/>
          <w:lang w:eastAsia="ro-RO"/>
        </w:rPr>
      </w:pPr>
      <w:r w:rsidRPr="00E73402">
        <w:rPr>
          <w:rFonts w:ascii="Trebuchet MS" w:hAnsi="Trebuchet MS" w:cs="Arial"/>
          <w:sz w:val="22"/>
          <w:szCs w:val="22"/>
          <w:lang w:eastAsia="ro-RO"/>
        </w:rPr>
        <w:t>AM, beneficiarul și, după caz, partenerii sunt exonerați de răspundere pentru dezvăluirea de documente sau informații stabilite de părți ca fiind confidențiale dacă:</w:t>
      </w:r>
    </w:p>
    <w:p w14:paraId="28193BDF" w14:textId="77777777" w:rsidR="00B514AB" w:rsidRPr="00E73402" w:rsidRDefault="00B514AB" w:rsidP="005E3ED0">
      <w:pPr>
        <w:numPr>
          <w:ilvl w:val="1"/>
          <w:numId w:val="20"/>
        </w:numPr>
        <w:tabs>
          <w:tab w:val="left" w:pos="708"/>
          <w:tab w:val="num" w:pos="2880"/>
        </w:tabs>
        <w:ind w:right="-1"/>
        <w:jc w:val="both"/>
        <w:rPr>
          <w:rFonts w:ascii="Trebuchet MS" w:hAnsi="Trebuchet MS" w:cs="Arial"/>
          <w:sz w:val="22"/>
          <w:szCs w:val="22"/>
          <w:lang w:eastAsia="ro-RO"/>
        </w:rPr>
      </w:pPr>
      <w:r w:rsidRPr="00E73402">
        <w:rPr>
          <w:rFonts w:ascii="Trebuchet MS" w:hAnsi="Trebuchet MS" w:cs="Arial"/>
          <w:sz w:val="22"/>
          <w:szCs w:val="22"/>
          <w:lang w:eastAsia="ro-RO"/>
        </w:rPr>
        <w:t xml:space="preserve">informația a fost dezvăluită după ce a fost obținut acordul scris al celeilalte părți contractante pentru asemenea dezvăluire, sau </w:t>
      </w:r>
    </w:p>
    <w:p w14:paraId="6B1AA5C3" w14:textId="77777777" w:rsidR="00B514AB" w:rsidRPr="00E73402" w:rsidRDefault="00B514AB" w:rsidP="005E3ED0">
      <w:pPr>
        <w:numPr>
          <w:ilvl w:val="1"/>
          <w:numId w:val="20"/>
        </w:numPr>
        <w:tabs>
          <w:tab w:val="left" w:pos="708"/>
          <w:tab w:val="num" w:pos="2880"/>
        </w:tabs>
        <w:ind w:right="-1"/>
        <w:jc w:val="both"/>
        <w:rPr>
          <w:rFonts w:ascii="Trebuchet MS" w:hAnsi="Trebuchet MS" w:cs="Arial"/>
          <w:sz w:val="22"/>
          <w:szCs w:val="22"/>
          <w:lang w:eastAsia="ro-RO"/>
        </w:rPr>
      </w:pPr>
      <w:r w:rsidRPr="00E73402">
        <w:rPr>
          <w:rFonts w:ascii="Trebuchet MS" w:hAnsi="Trebuchet MS" w:cs="Arial"/>
          <w:sz w:val="22"/>
          <w:szCs w:val="22"/>
          <w:lang w:eastAsia="ro-RO"/>
        </w:rPr>
        <w:t>partea a fost obligată în mod legal să dezvălui informația.</w:t>
      </w:r>
    </w:p>
    <w:p w14:paraId="78561C2D" w14:textId="77777777" w:rsidR="00B514AB" w:rsidRPr="00E73402" w:rsidRDefault="00B514AB" w:rsidP="00FA0DC0">
      <w:pPr>
        <w:numPr>
          <w:ilvl w:val="1"/>
          <w:numId w:val="0"/>
        </w:numPr>
        <w:tabs>
          <w:tab w:val="num" w:pos="2880"/>
        </w:tabs>
        <w:ind w:left="1440" w:right="-1"/>
        <w:jc w:val="both"/>
        <w:rPr>
          <w:rFonts w:ascii="Trebuchet MS" w:hAnsi="Trebuchet MS" w:cs="Arial"/>
          <w:sz w:val="22"/>
          <w:szCs w:val="22"/>
          <w:lang w:eastAsia="ro-RO"/>
        </w:rPr>
      </w:pPr>
    </w:p>
    <w:p w14:paraId="1A83F199"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20" w:name="_Toc474844179"/>
      <w:r w:rsidRPr="00E73402">
        <w:rPr>
          <w:rFonts w:ascii="Trebuchet MS" w:eastAsiaTheme="majorEastAsia" w:hAnsi="Trebuchet MS" w:cs="Arial"/>
          <w:b/>
          <w:sz w:val="22"/>
          <w:szCs w:val="22"/>
        </w:rPr>
        <w:t>Articolul 19 – Protecția datelor cu caracter personal</w:t>
      </w:r>
      <w:bookmarkEnd w:id="20"/>
    </w:p>
    <w:p w14:paraId="52D828D0" w14:textId="77777777" w:rsidR="00B514AB" w:rsidRPr="00E73402" w:rsidRDefault="00B514AB" w:rsidP="005E3ED0">
      <w:pPr>
        <w:numPr>
          <w:ilvl w:val="0"/>
          <w:numId w:val="21"/>
        </w:numPr>
        <w:ind w:right="-1"/>
        <w:jc w:val="both"/>
        <w:rPr>
          <w:rFonts w:ascii="Trebuchet MS" w:hAnsi="Trebuchet MS" w:cs="Arial"/>
          <w:sz w:val="22"/>
          <w:szCs w:val="22"/>
        </w:rPr>
      </w:pPr>
      <w:r w:rsidRPr="00E73402">
        <w:rPr>
          <w:rFonts w:ascii="Trebuchet MS" w:hAnsi="Trebuchet MS" w:cs="Arial"/>
          <w:sz w:val="22"/>
          <w:szCs w:val="22"/>
        </w:rPr>
        <w:t>Datele cu caracter personal, așa cum sunt acestea definite în Legea nr. 677 din 2001 pentru protecția persoanelor cu privire la prelucrarea datelor cu caracter personal și libera circulație a acestor date, cu modificările și completările ulterioare, colectate în cadrul proiectului sunt folosite în scopul îndeplinirii obiectivelor proiectului, în scop statistic, cu respectarea prevederilor legale în vigoare.</w:t>
      </w:r>
    </w:p>
    <w:p w14:paraId="49A2902C" w14:textId="77777777" w:rsidR="00B514AB" w:rsidRPr="00E73402" w:rsidRDefault="00B514AB" w:rsidP="005E3ED0">
      <w:pPr>
        <w:numPr>
          <w:ilvl w:val="0"/>
          <w:numId w:val="21"/>
        </w:numPr>
        <w:ind w:right="-1"/>
        <w:jc w:val="both"/>
        <w:rPr>
          <w:rFonts w:ascii="Trebuchet MS" w:hAnsi="Trebuchet MS" w:cs="Arial"/>
          <w:sz w:val="22"/>
          <w:szCs w:val="22"/>
        </w:rPr>
      </w:pPr>
      <w:r w:rsidRPr="00E73402">
        <w:rPr>
          <w:rFonts w:ascii="Trebuchet MS" w:hAnsi="Trebuchet MS" w:cs="Arial"/>
          <w:sz w:val="22"/>
          <w:szCs w:val="22"/>
        </w:rPr>
        <w:lastRenderedPageBreak/>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7C81D54D" w14:textId="77777777" w:rsidR="00B514AB" w:rsidRPr="00E73402" w:rsidRDefault="00B514AB" w:rsidP="00FA0DC0">
      <w:pPr>
        <w:spacing w:line="276" w:lineRule="auto"/>
        <w:ind w:right="-1"/>
        <w:rPr>
          <w:rFonts w:ascii="Trebuchet MS" w:hAnsi="Trebuchet MS" w:cs="Arial"/>
          <w:sz w:val="22"/>
          <w:szCs w:val="22"/>
        </w:rPr>
      </w:pPr>
    </w:p>
    <w:p w14:paraId="1BE0EBB4" w14:textId="77777777" w:rsidR="00B514AB" w:rsidRPr="00E73402" w:rsidRDefault="00B514AB" w:rsidP="00FA0DC0">
      <w:pPr>
        <w:spacing w:line="276" w:lineRule="auto"/>
        <w:ind w:right="-1"/>
        <w:rPr>
          <w:rFonts w:ascii="Trebuchet MS" w:hAnsi="Trebuchet MS" w:cs="Arial"/>
          <w:b/>
          <w:sz w:val="22"/>
          <w:szCs w:val="22"/>
        </w:rPr>
      </w:pPr>
      <w:r w:rsidRPr="00E73402">
        <w:rPr>
          <w:rFonts w:ascii="Trebuchet MS" w:hAnsi="Trebuchet MS" w:cs="Arial"/>
          <w:b/>
          <w:sz w:val="22"/>
          <w:szCs w:val="22"/>
        </w:rPr>
        <w:t xml:space="preserve">Articolul 20 – Publicarea datelor </w:t>
      </w:r>
    </w:p>
    <w:p w14:paraId="1EBF0E1E" w14:textId="6A0DD77B" w:rsidR="00B514AB" w:rsidRDefault="00B514AB" w:rsidP="00FA0DC0">
      <w:pPr>
        <w:spacing w:line="276" w:lineRule="auto"/>
        <w:ind w:right="-1"/>
        <w:rPr>
          <w:rFonts w:ascii="Trebuchet MS" w:hAnsi="Trebuchet MS" w:cs="Arial"/>
          <w:sz w:val="22"/>
          <w:szCs w:val="22"/>
        </w:rPr>
      </w:pPr>
      <w:r w:rsidRPr="00E73402">
        <w:rPr>
          <w:rFonts w:ascii="Trebuchet MS" w:hAnsi="Trebuchet MS" w:cs="Arial"/>
          <w:sz w:val="22"/>
          <w:szCs w:val="22"/>
        </w:rPr>
        <w:t>Beneficiarul este de acord ca documentele și informațiile menționate la art.17 alin.(2) să fie publicate de către AM, cu respectarea art.19 alin.</w:t>
      </w:r>
      <w:r w:rsidR="00E2260B">
        <w:rPr>
          <w:rFonts w:ascii="Trebuchet MS" w:hAnsi="Trebuchet MS" w:cs="Arial"/>
          <w:sz w:val="22"/>
          <w:szCs w:val="22"/>
        </w:rPr>
        <w:t xml:space="preserve"> </w:t>
      </w:r>
      <w:r w:rsidRPr="00E73402">
        <w:rPr>
          <w:rFonts w:ascii="Trebuchet MS" w:hAnsi="Trebuchet MS" w:cs="Arial"/>
          <w:sz w:val="22"/>
          <w:szCs w:val="22"/>
        </w:rPr>
        <w:t>(2).</w:t>
      </w:r>
    </w:p>
    <w:p w14:paraId="30106A1E" w14:textId="77777777" w:rsidR="00E2260B" w:rsidRPr="00E73402" w:rsidRDefault="00E2260B" w:rsidP="00FA0DC0">
      <w:pPr>
        <w:spacing w:line="276" w:lineRule="auto"/>
        <w:ind w:right="-1"/>
        <w:rPr>
          <w:rFonts w:ascii="Trebuchet MS" w:hAnsi="Trebuchet MS" w:cs="Arial"/>
          <w:sz w:val="22"/>
          <w:szCs w:val="22"/>
        </w:rPr>
      </w:pPr>
    </w:p>
    <w:p w14:paraId="228D5171"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21" w:name="_Toc474844180"/>
      <w:r w:rsidRPr="00E73402">
        <w:rPr>
          <w:rFonts w:ascii="Trebuchet MS" w:eastAsiaTheme="majorEastAsia" w:hAnsi="Trebuchet MS" w:cs="Arial"/>
          <w:b/>
          <w:sz w:val="22"/>
          <w:szCs w:val="22"/>
        </w:rPr>
        <w:t>Articolul 21 – Corespondența</w:t>
      </w:r>
      <w:bookmarkEnd w:id="21"/>
      <w:r w:rsidRPr="00E73402">
        <w:rPr>
          <w:rFonts w:ascii="Trebuchet MS" w:eastAsiaTheme="majorEastAsia" w:hAnsi="Trebuchet MS" w:cs="Arial"/>
          <w:b/>
          <w:sz w:val="22"/>
          <w:szCs w:val="22"/>
        </w:rPr>
        <w:t xml:space="preserve"> </w:t>
      </w:r>
    </w:p>
    <w:p w14:paraId="44194D05" w14:textId="50656116" w:rsidR="00B514AB" w:rsidRPr="00E2260B" w:rsidRDefault="00B514AB" w:rsidP="005E3ED0">
      <w:pPr>
        <w:numPr>
          <w:ilvl w:val="0"/>
          <w:numId w:val="22"/>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Întreaga corespondenţă legată de prezentul Contract de Finanțare se va face exclusiv prin MySMIS 2014, cu excepția situației prevăzute de art.7, alin. (27) din prezentul Contract, caz în care corespondența se trimite la următoarele adrese:</w:t>
      </w:r>
    </w:p>
    <w:p w14:paraId="19AC8E03" w14:textId="5C4A6D52" w:rsidR="00B514AB" w:rsidRPr="00E73402" w:rsidRDefault="00B514AB" w:rsidP="00FA0DC0">
      <w:pPr>
        <w:autoSpaceDE w:val="0"/>
        <w:autoSpaceDN w:val="0"/>
        <w:adjustRightInd w:val="0"/>
        <w:spacing w:line="276" w:lineRule="auto"/>
        <w:ind w:left="720" w:right="-1"/>
        <w:jc w:val="both"/>
        <w:rPr>
          <w:rFonts w:ascii="Trebuchet MS" w:hAnsi="Trebuchet MS" w:cs="Arial"/>
          <w:sz w:val="22"/>
          <w:szCs w:val="22"/>
        </w:rPr>
      </w:pPr>
      <w:r w:rsidRPr="00E73402">
        <w:rPr>
          <w:rFonts w:ascii="Trebuchet MS" w:hAnsi="Trebuchet MS" w:cs="Arial"/>
          <w:sz w:val="22"/>
          <w:szCs w:val="22"/>
        </w:rPr>
        <w:t>Pentru Beneficiar:</w:t>
      </w:r>
      <w:r w:rsidR="00E2260B">
        <w:rPr>
          <w:rFonts w:ascii="Trebuchet MS" w:hAnsi="Trebuchet MS" w:cs="Arial"/>
          <w:sz w:val="22"/>
          <w:szCs w:val="22"/>
        </w:rPr>
        <w:tab/>
      </w:r>
      <w:r w:rsidRPr="00E73402">
        <w:rPr>
          <w:rFonts w:ascii="Trebuchet MS" w:hAnsi="Trebuchet MS" w:cs="Arial"/>
          <w:sz w:val="22"/>
          <w:szCs w:val="22"/>
        </w:rPr>
        <w:t>……………….</w:t>
      </w:r>
    </w:p>
    <w:p w14:paraId="0BD0D0BA" w14:textId="2D2716DB" w:rsidR="00B514AB" w:rsidRPr="00E73402" w:rsidRDefault="00B514AB" w:rsidP="00FA0DC0">
      <w:pPr>
        <w:autoSpaceDE w:val="0"/>
        <w:autoSpaceDN w:val="0"/>
        <w:adjustRightInd w:val="0"/>
        <w:spacing w:line="276" w:lineRule="auto"/>
        <w:ind w:left="720" w:right="-1"/>
        <w:jc w:val="both"/>
        <w:rPr>
          <w:rFonts w:ascii="Trebuchet MS" w:hAnsi="Trebuchet MS" w:cs="Arial"/>
          <w:sz w:val="22"/>
          <w:szCs w:val="22"/>
        </w:rPr>
      </w:pPr>
      <w:r w:rsidRPr="00E73402">
        <w:rPr>
          <w:rFonts w:ascii="Trebuchet MS" w:hAnsi="Trebuchet MS" w:cs="Arial"/>
          <w:sz w:val="22"/>
          <w:szCs w:val="22"/>
        </w:rPr>
        <w:t>Pentru AM:</w:t>
      </w:r>
      <w:r w:rsidR="00E2260B">
        <w:rPr>
          <w:rFonts w:ascii="Trebuchet MS" w:hAnsi="Trebuchet MS" w:cs="Arial"/>
          <w:sz w:val="22"/>
          <w:szCs w:val="22"/>
        </w:rPr>
        <w:tab/>
      </w:r>
      <w:r w:rsidR="00E2260B">
        <w:rPr>
          <w:rFonts w:ascii="Trebuchet MS" w:hAnsi="Trebuchet MS" w:cs="Arial"/>
          <w:sz w:val="22"/>
          <w:szCs w:val="22"/>
        </w:rPr>
        <w:tab/>
      </w:r>
      <w:r w:rsidR="00E2260B" w:rsidRPr="00E73402">
        <w:rPr>
          <w:rFonts w:ascii="Trebuchet MS" w:hAnsi="Trebuchet MS" w:cs="Arial"/>
          <w:sz w:val="22"/>
          <w:szCs w:val="22"/>
        </w:rPr>
        <w:t>……………….</w:t>
      </w:r>
    </w:p>
    <w:p w14:paraId="64E4158F" w14:textId="77777777" w:rsidR="00B514AB" w:rsidRPr="00E73402" w:rsidRDefault="00B514AB" w:rsidP="005E3ED0">
      <w:pPr>
        <w:numPr>
          <w:ilvl w:val="0"/>
          <w:numId w:val="22"/>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AM poate comunica precizări referitoare la modele și formate de formulare pentru aplicarea prevederilor prezentului Contract de Finanţare.</w:t>
      </w:r>
    </w:p>
    <w:p w14:paraId="1D1BEC50"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p>
    <w:p w14:paraId="534578FA"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22" w:name="_Toc474844181"/>
      <w:r w:rsidRPr="00E73402">
        <w:rPr>
          <w:rFonts w:ascii="Trebuchet MS" w:eastAsiaTheme="majorEastAsia" w:hAnsi="Trebuchet MS" w:cs="Arial"/>
          <w:b/>
          <w:sz w:val="22"/>
          <w:szCs w:val="22"/>
        </w:rPr>
        <w:t>Articolul 22 - Legea aplicabilă şi limba utilizată</w:t>
      </w:r>
      <w:bookmarkEnd w:id="22"/>
    </w:p>
    <w:p w14:paraId="71BB0393" w14:textId="77777777" w:rsidR="00E2260B" w:rsidRDefault="00B514AB" w:rsidP="005E3ED0">
      <w:pPr>
        <w:numPr>
          <w:ilvl w:val="0"/>
          <w:numId w:val="23"/>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Legea care guvernează acest Contract de Finanțare şi în conformitate cu care este interpretat este legea română.</w:t>
      </w:r>
    </w:p>
    <w:p w14:paraId="4FA48B5A" w14:textId="2E8523C7" w:rsidR="00E2260B" w:rsidRPr="00E2260B" w:rsidRDefault="00B514AB" w:rsidP="005E3ED0">
      <w:pPr>
        <w:numPr>
          <w:ilvl w:val="0"/>
          <w:numId w:val="23"/>
        </w:numPr>
        <w:autoSpaceDE w:val="0"/>
        <w:autoSpaceDN w:val="0"/>
        <w:adjustRightInd w:val="0"/>
        <w:ind w:left="426" w:right="-1" w:hanging="426"/>
        <w:jc w:val="both"/>
        <w:rPr>
          <w:rFonts w:ascii="Trebuchet MS" w:hAnsi="Trebuchet MS" w:cs="Arial"/>
          <w:sz w:val="22"/>
          <w:szCs w:val="22"/>
        </w:rPr>
      </w:pPr>
      <w:r w:rsidRPr="00E2260B">
        <w:rPr>
          <w:rFonts w:ascii="Trebuchet MS" w:hAnsi="Trebuchet MS" w:cs="Arial"/>
          <w:sz w:val="22"/>
          <w:szCs w:val="22"/>
        </w:rPr>
        <w:t>Limba acestui Contract de Finanțare este limba română.</w:t>
      </w:r>
    </w:p>
    <w:p w14:paraId="27175114" w14:textId="7682D395" w:rsidR="00B514AB" w:rsidRPr="00E73402" w:rsidRDefault="00B514AB" w:rsidP="00E2260B">
      <w:p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 xml:space="preserve"> </w:t>
      </w:r>
    </w:p>
    <w:p w14:paraId="448E2BF4" w14:textId="77777777" w:rsidR="00B514AB" w:rsidRPr="00E73402" w:rsidRDefault="00B514AB" w:rsidP="00FA0DC0">
      <w:pPr>
        <w:autoSpaceDE w:val="0"/>
        <w:autoSpaceDN w:val="0"/>
        <w:adjustRightInd w:val="0"/>
        <w:spacing w:line="276" w:lineRule="auto"/>
        <w:ind w:right="-1"/>
        <w:jc w:val="both"/>
        <w:rPr>
          <w:rFonts w:ascii="Trebuchet MS" w:hAnsi="Trebuchet MS" w:cs="Arial"/>
          <w:b/>
          <w:sz w:val="22"/>
          <w:szCs w:val="22"/>
        </w:rPr>
      </w:pPr>
      <w:r w:rsidRPr="00E73402">
        <w:rPr>
          <w:rFonts w:ascii="Trebuchet MS" w:hAnsi="Trebuchet MS" w:cs="Arial"/>
          <w:b/>
          <w:sz w:val="22"/>
          <w:szCs w:val="22"/>
        </w:rPr>
        <w:t>Articolul 23 - Anexele Contractului</w:t>
      </w:r>
    </w:p>
    <w:p w14:paraId="32722B3C" w14:textId="5CDE8BD9" w:rsidR="00B514AB" w:rsidRPr="00E2260B" w:rsidRDefault="00B514AB" w:rsidP="005E3ED0">
      <w:pPr>
        <w:numPr>
          <w:ilvl w:val="0"/>
          <w:numId w:val="24"/>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Următoarele documente sunt anexe la prezentul Contract și constituie parte integrantă a prezentului Contract de Finanțare, având aceeaşi forţă juridică:</w:t>
      </w:r>
      <w:r w:rsidRPr="00E2260B">
        <w:rPr>
          <w:rFonts w:ascii="Trebuchet MS" w:hAnsi="Trebuchet MS" w:cs="Arial"/>
          <w:sz w:val="22"/>
          <w:szCs w:val="22"/>
        </w:rPr>
        <w:tab/>
      </w:r>
    </w:p>
    <w:p w14:paraId="60F15B5C"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1 - Conditii Specifice, din care fac parte:</w:t>
      </w:r>
    </w:p>
    <w:p w14:paraId="264ACBF7" w14:textId="0FB9F809" w:rsidR="00B514AB" w:rsidRPr="00E73402" w:rsidRDefault="00B514AB" w:rsidP="005E3ED0">
      <w:pPr>
        <w:numPr>
          <w:ilvl w:val="2"/>
          <w:numId w:val="25"/>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Graficul de depunere a cererilor de prefinanțare/</w:t>
      </w:r>
      <w:r w:rsidR="00C56D68">
        <w:rPr>
          <w:rFonts w:ascii="Trebuchet MS" w:hAnsi="Trebuchet MS" w:cs="Arial"/>
          <w:sz w:val="22"/>
          <w:szCs w:val="22"/>
        </w:rPr>
        <w:t xml:space="preserve"> </w:t>
      </w:r>
      <w:r w:rsidRPr="00E73402">
        <w:rPr>
          <w:rFonts w:ascii="Trebuchet MS" w:hAnsi="Trebuchet MS" w:cs="Arial"/>
          <w:sz w:val="22"/>
          <w:szCs w:val="22"/>
        </w:rPr>
        <w:t>plată/</w:t>
      </w:r>
      <w:r w:rsidR="00C56D68">
        <w:rPr>
          <w:rFonts w:ascii="Trebuchet MS" w:hAnsi="Trebuchet MS" w:cs="Arial"/>
          <w:sz w:val="22"/>
          <w:szCs w:val="22"/>
        </w:rPr>
        <w:t xml:space="preserve"> </w:t>
      </w:r>
      <w:r w:rsidRPr="00E73402">
        <w:rPr>
          <w:rFonts w:ascii="Trebuchet MS" w:hAnsi="Trebuchet MS" w:cs="Arial"/>
          <w:sz w:val="22"/>
          <w:szCs w:val="22"/>
        </w:rPr>
        <w:t>rambursare a cheltuielilor</w:t>
      </w:r>
    </w:p>
    <w:p w14:paraId="1E7F79A8" w14:textId="77777777" w:rsidR="00B514AB" w:rsidRPr="00E73402" w:rsidRDefault="00B514AB" w:rsidP="005E3ED0">
      <w:pPr>
        <w:numPr>
          <w:ilvl w:val="2"/>
          <w:numId w:val="25"/>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Acordarea și recuperarea prefinanțarii</w:t>
      </w:r>
    </w:p>
    <w:p w14:paraId="1B6ADAFB" w14:textId="77777777" w:rsidR="00B514AB" w:rsidRPr="00E73402" w:rsidRDefault="00B514AB" w:rsidP="005E3ED0">
      <w:pPr>
        <w:numPr>
          <w:ilvl w:val="2"/>
          <w:numId w:val="25"/>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Condiții de rambursare și plată a cheltuielilor</w:t>
      </w:r>
    </w:p>
    <w:p w14:paraId="6D5F8475" w14:textId="77777777" w:rsidR="00B514AB" w:rsidRPr="00E73402" w:rsidRDefault="00B514AB" w:rsidP="005E3ED0">
      <w:pPr>
        <w:numPr>
          <w:ilvl w:val="2"/>
          <w:numId w:val="25"/>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 xml:space="preserve">Condiții aferente Programului Operațional </w:t>
      </w:r>
    </w:p>
    <w:p w14:paraId="04695BF7"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 xml:space="preserve">Anexa 2 - Cererea de Finanțare, din care fac parte: </w:t>
      </w:r>
    </w:p>
    <w:p w14:paraId="58F9D5F1"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Bugetul Proiectului</w:t>
      </w:r>
    </w:p>
    <w:p w14:paraId="039155C5"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Calendarul estimativ al achizițiilor</w:t>
      </w:r>
    </w:p>
    <w:p w14:paraId="79942A86"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Indicatori</w:t>
      </w:r>
    </w:p>
    <w:p w14:paraId="44304D37"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Graficul de activități</w:t>
      </w:r>
    </w:p>
    <w:p w14:paraId="0C0F1E76"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Echipa de management și experți pe termen lung</w:t>
      </w:r>
    </w:p>
    <w:p w14:paraId="3B10426D"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3 - Măsuri de informare și publicitate</w:t>
      </w:r>
    </w:p>
    <w:p w14:paraId="79D113DB"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4 - Monitorizarea și raportarea</w:t>
      </w:r>
    </w:p>
    <w:p w14:paraId="64F3A49A"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5 - Acordul încheiat între Beneficiar și Parteneri</w:t>
      </w:r>
    </w:p>
    <w:p w14:paraId="71FEA54C"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6 - Confidențialitate, după caz.</w:t>
      </w:r>
    </w:p>
    <w:p w14:paraId="51185064" w14:textId="456F60BA" w:rsidR="00B514AB" w:rsidRPr="00E73402" w:rsidRDefault="00B514AB" w:rsidP="005E3ED0">
      <w:pPr>
        <w:numPr>
          <w:ilvl w:val="0"/>
          <w:numId w:val="24"/>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cadrul prezentului Contract, prevalează Condițiile Specifice față de cele Generale, precum și asupra celorlate anexe.</w:t>
      </w:r>
    </w:p>
    <w:p w14:paraId="141CD4A2" w14:textId="77777777" w:rsidR="00131AE9" w:rsidRDefault="00131AE9" w:rsidP="00131AE9">
      <w:pPr>
        <w:rPr>
          <w:rFonts w:eastAsiaTheme="majorEastAsia"/>
        </w:rPr>
      </w:pPr>
    </w:p>
    <w:p w14:paraId="050C9343" w14:textId="77777777" w:rsidR="00131AE9" w:rsidRDefault="00131AE9" w:rsidP="00131AE9">
      <w:pPr>
        <w:rPr>
          <w:rFonts w:eastAsiaTheme="majorEastAsia"/>
        </w:rPr>
      </w:pPr>
    </w:p>
    <w:p w14:paraId="4E7A2723" w14:textId="77777777" w:rsidR="00131AE9" w:rsidRDefault="00131AE9" w:rsidP="00131AE9">
      <w:pPr>
        <w:rPr>
          <w:rFonts w:eastAsiaTheme="majorEastAsia"/>
        </w:rPr>
      </w:pPr>
    </w:p>
    <w:p w14:paraId="3F3C5397" w14:textId="77777777" w:rsidR="00131AE9" w:rsidRDefault="00131AE9" w:rsidP="00131AE9">
      <w:pPr>
        <w:rPr>
          <w:rFonts w:eastAsiaTheme="majorEastAsia"/>
        </w:rPr>
      </w:pPr>
    </w:p>
    <w:p w14:paraId="085F9496" w14:textId="77777777" w:rsidR="00131AE9" w:rsidRDefault="00131AE9" w:rsidP="00131AE9">
      <w:pPr>
        <w:rPr>
          <w:rFonts w:eastAsiaTheme="majorEastAsia"/>
        </w:rPr>
      </w:pPr>
    </w:p>
    <w:p w14:paraId="65824CA3" w14:textId="31160A18" w:rsidR="00B514AB" w:rsidRPr="00131AE9" w:rsidRDefault="00B514AB" w:rsidP="00131AE9">
      <w:pPr>
        <w:keepNext/>
        <w:keepLines/>
        <w:spacing w:line="276" w:lineRule="auto"/>
        <w:ind w:right="-1"/>
        <w:outlineLvl w:val="1"/>
        <w:rPr>
          <w:rFonts w:ascii="Trebuchet MS" w:eastAsiaTheme="majorEastAsia" w:hAnsi="Trebuchet MS" w:cs="Arial"/>
          <w:b/>
          <w:sz w:val="22"/>
          <w:szCs w:val="22"/>
        </w:rPr>
      </w:pPr>
      <w:r w:rsidRPr="00E73402">
        <w:rPr>
          <w:rFonts w:ascii="Trebuchet MS" w:eastAsiaTheme="majorEastAsia" w:hAnsi="Trebuchet MS" w:cs="Arial"/>
          <w:b/>
          <w:sz w:val="22"/>
          <w:szCs w:val="22"/>
        </w:rPr>
        <w:lastRenderedPageBreak/>
        <w:t xml:space="preserve">Articolul 24 – Dispoziții finale </w:t>
      </w:r>
    </w:p>
    <w:p w14:paraId="52C2E7B3" w14:textId="77777777" w:rsidR="00B514AB" w:rsidRPr="00E73402" w:rsidRDefault="00B514AB" w:rsidP="00FA0DC0">
      <w:pPr>
        <w:autoSpaceDE w:val="0"/>
        <w:autoSpaceDN w:val="0"/>
        <w:adjustRightInd w:val="0"/>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Prezentul Contract de Finanțare a fost încheiat în trei exemplare originale, toate având valoare juridică, precum și în MySMIS 2014 și este semnat electronic de toate părțile.  </w:t>
      </w:r>
    </w:p>
    <w:tbl>
      <w:tblPr>
        <w:tblpPr w:leftFromText="180" w:rightFromText="180" w:bottomFromText="160" w:vertAnchor="text" w:horzAnchor="margin" w:tblpXSpec="center" w:tblpY="65"/>
        <w:tblW w:w="10524" w:type="dxa"/>
        <w:tblLayout w:type="fixed"/>
        <w:tblLook w:val="01E0" w:firstRow="1" w:lastRow="1" w:firstColumn="1" w:lastColumn="1" w:noHBand="0" w:noVBand="0"/>
      </w:tblPr>
      <w:tblGrid>
        <w:gridCol w:w="10252"/>
        <w:gridCol w:w="272"/>
      </w:tblGrid>
      <w:tr w:rsidR="00131AE9" w:rsidRPr="00E73402" w14:paraId="34B308B3" w14:textId="77777777" w:rsidTr="00B07A7A">
        <w:trPr>
          <w:trHeight w:val="1085"/>
        </w:trPr>
        <w:tc>
          <w:tcPr>
            <w:tcW w:w="10252" w:type="dxa"/>
          </w:tcPr>
          <w:tbl>
            <w:tblPr>
              <w:tblpPr w:leftFromText="180" w:rightFromText="180" w:bottomFromText="160" w:vertAnchor="text" w:horzAnchor="margin" w:tblpXSpec="center" w:tblpY="-195"/>
              <w:tblOverlap w:val="neve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5"/>
              <w:gridCol w:w="4713"/>
            </w:tblGrid>
            <w:tr w:rsidR="00131AE9" w:rsidRPr="00E73402" w14:paraId="6B05829F" w14:textId="77777777" w:rsidTr="00131AE9">
              <w:trPr>
                <w:trHeight w:val="1404"/>
              </w:trPr>
              <w:tc>
                <w:tcPr>
                  <w:tcW w:w="5174" w:type="dxa"/>
                  <w:tcBorders>
                    <w:top w:val="single" w:sz="4" w:space="0" w:color="auto"/>
                    <w:left w:val="single" w:sz="4" w:space="0" w:color="auto"/>
                    <w:bottom w:val="single" w:sz="4" w:space="0" w:color="auto"/>
                    <w:right w:val="single" w:sz="4" w:space="0" w:color="auto"/>
                  </w:tcBorders>
                </w:tcPr>
                <w:p w14:paraId="1A3F99BE"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b/>
                      <w:sz w:val="22"/>
                      <w:szCs w:val="22"/>
                    </w:rPr>
                    <w:t>Pentru MADR</w:t>
                  </w:r>
                </w:p>
                <w:p w14:paraId="14F9CE17"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b/>
                      <w:sz w:val="22"/>
                      <w:szCs w:val="22"/>
                    </w:rPr>
                    <w:t>Ordonator principal de credite</w:t>
                  </w:r>
                </w:p>
                <w:p w14:paraId="4E640772" w14:textId="77777777" w:rsidR="00B514AB" w:rsidRPr="00E73402" w:rsidRDefault="00B514AB" w:rsidP="00FA0DC0">
                  <w:pPr>
                    <w:ind w:right="-1"/>
                    <w:jc w:val="both"/>
                    <w:rPr>
                      <w:rFonts w:ascii="Trebuchet MS" w:hAnsi="Trebuchet MS" w:cs="Arial"/>
                      <w:b/>
                      <w:sz w:val="22"/>
                      <w:szCs w:val="22"/>
                    </w:rPr>
                  </w:pPr>
                </w:p>
                <w:p w14:paraId="6E7E7801"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 xml:space="preserve">Nume/prenume  </w:t>
                  </w:r>
                </w:p>
                <w:p w14:paraId="04CEA52B"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Data..................................................</w:t>
                  </w:r>
                </w:p>
                <w:p w14:paraId="06A31E31"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Semnătura........................................</w:t>
                  </w:r>
                </w:p>
                <w:p w14:paraId="3ACA00CA" w14:textId="77777777" w:rsidR="00B514AB" w:rsidRPr="00E73402" w:rsidRDefault="00B514AB" w:rsidP="00FA0DC0">
                  <w:pPr>
                    <w:ind w:right="-1"/>
                    <w:rPr>
                      <w:rFonts w:ascii="Trebuchet MS" w:hAnsi="Trebuchet MS" w:cs="Arial"/>
                      <w:sz w:val="22"/>
                      <w:szCs w:val="22"/>
                    </w:rPr>
                  </w:pPr>
                </w:p>
              </w:tc>
              <w:tc>
                <w:tcPr>
                  <w:tcW w:w="4712" w:type="dxa"/>
                  <w:tcBorders>
                    <w:top w:val="single" w:sz="4" w:space="0" w:color="auto"/>
                    <w:left w:val="single" w:sz="4" w:space="0" w:color="auto"/>
                    <w:bottom w:val="single" w:sz="4" w:space="0" w:color="auto"/>
                    <w:right w:val="single" w:sz="4" w:space="0" w:color="auto"/>
                  </w:tcBorders>
                </w:tcPr>
                <w:p w14:paraId="728D07B1"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Pentru Beneficiar</w:t>
                  </w:r>
                </w:p>
                <w:p w14:paraId="276D07FD" w14:textId="77777777" w:rsidR="00B514AB" w:rsidRPr="00E73402" w:rsidRDefault="00B514AB" w:rsidP="00FA0DC0">
                  <w:pPr>
                    <w:ind w:right="-1"/>
                    <w:rPr>
                      <w:rFonts w:ascii="Trebuchet MS" w:hAnsi="Trebuchet MS" w:cs="Arial"/>
                      <w:b/>
                      <w:sz w:val="22"/>
                      <w:szCs w:val="22"/>
                    </w:rPr>
                  </w:pPr>
                </w:p>
                <w:p w14:paraId="1CD843F6"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 xml:space="preserve">Reprezentant legal </w:t>
                  </w:r>
                </w:p>
                <w:p w14:paraId="2FB4000C"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 xml:space="preserve">Nume/prenume:      </w:t>
                  </w:r>
                </w:p>
                <w:p w14:paraId="2772915F"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Data :............................................</w:t>
                  </w:r>
                </w:p>
                <w:p w14:paraId="713FA826"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Semnătura......................................</w:t>
                  </w:r>
                </w:p>
                <w:p w14:paraId="3222B450" w14:textId="77777777" w:rsidR="00B514AB" w:rsidRPr="00E73402" w:rsidRDefault="00B514AB" w:rsidP="00FA0DC0">
                  <w:pPr>
                    <w:ind w:right="-1"/>
                    <w:rPr>
                      <w:rFonts w:ascii="Trebuchet MS" w:hAnsi="Trebuchet MS" w:cs="Arial"/>
                      <w:sz w:val="22"/>
                      <w:szCs w:val="22"/>
                    </w:rPr>
                  </w:pPr>
                </w:p>
                <w:p w14:paraId="786C3A4D" w14:textId="77777777" w:rsidR="00B514AB" w:rsidRPr="00E73402" w:rsidRDefault="00B514AB" w:rsidP="00FA0DC0">
                  <w:pPr>
                    <w:ind w:right="-1"/>
                    <w:rPr>
                      <w:rFonts w:ascii="Trebuchet MS" w:hAnsi="Trebuchet MS" w:cs="Arial"/>
                      <w:sz w:val="22"/>
                      <w:szCs w:val="22"/>
                    </w:rPr>
                  </w:pPr>
                </w:p>
              </w:tc>
            </w:tr>
            <w:tr w:rsidR="00131AE9" w:rsidRPr="00E73402" w14:paraId="02B71F84" w14:textId="77777777" w:rsidTr="00131AE9">
              <w:trPr>
                <w:trHeight w:val="1221"/>
              </w:trPr>
              <w:tc>
                <w:tcPr>
                  <w:tcW w:w="5174" w:type="dxa"/>
                  <w:tcBorders>
                    <w:top w:val="single" w:sz="4" w:space="0" w:color="auto"/>
                    <w:left w:val="single" w:sz="4" w:space="0" w:color="auto"/>
                    <w:bottom w:val="single" w:sz="4" w:space="0" w:color="auto"/>
                    <w:right w:val="single" w:sz="4" w:space="0" w:color="auto"/>
                  </w:tcBorders>
                </w:tcPr>
                <w:p w14:paraId="4D71081E"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b/>
                      <w:sz w:val="22"/>
                      <w:szCs w:val="22"/>
                    </w:rPr>
                    <w:t>Controlor Financiar Preventiv Propriu</w:t>
                  </w:r>
                  <w:r w:rsidRPr="00E73402">
                    <w:rPr>
                      <w:rFonts w:ascii="Trebuchet MS" w:hAnsi="Trebuchet MS" w:cs="Arial"/>
                      <w:sz w:val="22"/>
                      <w:szCs w:val="22"/>
                    </w:rPr>
                    <w:t xml:space="preserve">   </w:t>
                  </w:r>
                </w:p>
                <w:p w14:paraId="04515892" w14:textId="77777777" w:rsidR="00B514AB" w:rsidRPr="00E73402" w:rsidRDefault="00B514AB" w:rsidP="00FA0DC0">
                  <w:pPr>
                    <w:ind w:right="-1"/>
                    <w:jc w:val="both"/>
                    <w:rPr>
                      <w:rFonts w:ascii="Trebuchet MS" w:hAnsi="Trebuchet MS" w:cs="Arial"/>
                      <w:sz w:val="22"/>
                      <w:szCs w:val="22"/>
                    </w:rPr>
                  </w:pPr>
                </w:p>
                <w:p w14:paraId="3FBF7B35"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sz w:val="22"/>
                      <w:szCs w:val="22"/>
                    </w:rPr>
                    <w:t>Nume/prenume....................................</w:t>
                  </w:r>
                </w:p>
                <w:p w14:paraId="2FE67380"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Data :...............................................</w:t>
                  </w:r>
                </w:p>
                <w:p w14:paraId="36E9C7C6"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sz w:val="22"/>
                      <w:szCs w:val="22"/>
                    </w:rPr>
                    <w:t>Semnătura............................................</w:t>
                  </w:r>
                </w:p>
                <w:p w14:paraId="41A1BB57" w14:textId="77777777" w:rsidR="00B514AB" w:rsidRPr="00E73402" w:rsidRDefault="00B514AB" w:rsidP="00FA0DC0">
                  <w:pPr>
                    <w:ind w:right="-1"/>
                    <w:jc w:val="both"/>
                    <w:rPr>
                      <w:rFonts w:ascii="Trebuchet MS" w:hAnsi="Trebuchet MS" w:cs="Arial"/>
                      <w:b/>
                      <w:sz w:val="22"/>
                      <w:szCs w:val="22"/>
                    </w:rPr>
                  </w:pPr>
                </w:p>
              </w:tc>
              <w:tc>
                <w:tcPr>
                  <w:tcW w:w="4712" w:type="dxa"/>
                  <w:tcBorders>
                    <w:top w:val="single" w:sz="4" w:space="0" w:color="auto"/>
                    <w:left w:val="single" w:sz="4" w:space="0" w:color="auto"/>
                    <w:bottom w:val="single" w:sz="4" w:space="0" w:color="auto"/>
                    <w:right w:val="single" w:sz="4" w:space="0" w:color="auto"/>
                  </w:tcBorders>
                </w:tcPr>
                <w:p w14:paraId="749CCC39" w14:textId="77777777" w:rsidR="00B514AB" w:rsidRPr="00E73402" w:rsidRDefault="00B514AB" w:rsidP="00FA0DC0">
                  <w:pPr>
                    <w:ind w:right="-1"/>
                    <w:rPr>
                      <w:rFonts w:ascii="Trebuchet MS" w:hAnsi="Trebuchet MS" w:cs="Arial"/>
                      <w:b/>
                      <w:sz w:val="22"/>
                      <w:szCs w:val="22"/>
                    </w:rPr>
                  </w:pPr>
                </w:p>
                <w:p w14:paraId="3E539BD2" w14:textId="77777777" w:rsidR="00B514AB" w:rsidRPr="00E73402" w:rsidRDefault="00B514AB" w:rsidP="00FA0DC0">
                  <w:pPr>
                    <w:ind w:right="-1"/>
                    <w:rPr>
                      <w:rFonts w:ascii="Trebuchet MS" w:hAnsi="Trebuchet MS" w:cs="Arial"/>
                      <w:sz w:val="22"/>
                      <w:szCs w:val="22"/>
                      <w:lang w:eastAsia="fr-FR"/>
                    </w:rPr>
                  </w:pPr>
                </w:p>
                <w:p w14:paraId="288D9D89" w14:textId="77777777" w:rsidR="00B514AB" w:rsidRPr="00E73402" w:rsidRDefault="00B514AB" w:rsidP="00FA0DC0">
                  <w:pPr>
                    <w:ind w:right="-1"/>
                    <w:rPr>
                      <w:rFonts w:ascii="Trebuchet MS" w:hAnsi="Trebuchet MS" w:cs="Arial"/>
                      <w:sz w:val="22"/>
                      <w:szCs w:val="22"/>
                      <w:lang w:eastAsia="fr-FR"/>
                    </w:rPr>
                  </w:pPr>
                </w:p>
                <w:p w14:paraId="5BE146DE" w14:textId="77777777" w:rsidR="00B514AB" w:rsidRPr="00E73402" w:rsidRDefault="00B514AB" w:rsidP="00FA0DC0">
                  <w:pPr>
                    <w:ind w:right="-1"/>
                    <w:rPr>
                      <w:rFonts w:ascii="Trebuchet MS" w:hAnsi="Trebuchet MS" w:cs="Arial"/>
                      <w:sz w:val="22"/>
                      <w:szCs w:val="22"/>
                      <w:lang w:eastAsia="fr-FR"/>
                    </w:rPr>
                  </w:pPr>
                </w:p>
                <w:p w14:paraId="6C689208" w14:textId="77777777" w:rsidR="00B514AB" w:rsidRPr="00E73402" w:rsidRDefault="00B514AB" w:rsidP="00FA0DC0">
                  <w:pPr>
                    <w:ind w:right="-1"/>
                    <w:rPr>
                      <w:rFonts w:ascii="Trebuchet MS" w:hAnsi="Trebuchet MS" w:cs="Arial"/>
                      <w:sz w:val="22"/>
                      <w:szCs w:val="22"/>
                      <w:lang w:eastAsia="fr-FR"/>
                    </w:rPr>
                  </w:pPr>
                </w:p>
              </w:tc>
            </w:tr>
            <w:tr w:rsidR="00131AE9" w:rsidRPr="00E73402" w14:paraId="44D1BAFB" w14:textId="77777777" w:rsidTr="00131AE9">
              <w:trPr>
                <w:trHeight w:val="1248"/>
              </w:trPr>
              <w:tc>
                <w:tcPr>
                  <w:tcW w:w="5174" w:type="dxa"/>
                  <w:tcBorders>
                    <w:top w:val="single" w:sz="4" w:space="0" w:color="auto"/>
                    <w:left w:val="single" w:sz="4" w:space="0" w:color="auto"/>
                    <w:bottom w:val="single" w:sz="4" w:space="0" w:color="auto"/>
                    <w:right w:val="single" w:sz="4" w:space="0" w:color="auto"/>
                  </w:tcBorders>
                </w:tcPr>
                <w:p w14:paraId="4640BFED"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Direcţia juridică</w:t>
                  </w:r>
                </w:p>
                <w:p w14:paraId="3D0FD10D"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Director</w:t>
                  </w:r>
                </w:p>
                <w:p w14:paraId="22D3A40F" w14:textId="77777777" w:rsidR="00B514AB" w:rsidRPr="00E73402" w:rsidRDefault="00B514AB" w:rsidP="00FA0DC0">
                  <w:pPr>
                    <w:ind w:right="-1"/>
                    <w:rPr>
                      <w:rFonts w:ascii="Trebuchet MS" w:hAnsi="Trebuchet MS" w:cs="Arial"/>
                      <w:b/>
                      <w:sz w:val="22"/>
                      <w:szCs w:val="22"/>
                    </w:rPr>
                  </w:pPr>
                </w:p>
                <w:p w14:paraId="2C49A01A"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 xml:space="preserve">Nume/prenume: </w:t>
                  </w:r>
                </w:p>
                <w:p w14:paraId="1F8FD851"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Data :.................................................</w:t>
                  </w:r>
                </w:p>
                <w:p w14:paraId="6C6A7137"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Semnătura...........................................</w:t>
                  </w:r>
                </w:p>
                <w:p w14:paraId="4A864A5C" w14:textId="77777777" w:rsidR="00B514AB" w:rsidRPr="00E73402" w:rsidRDefault="00B514AB" w:rsidP="00FA0DC0">
                  <w:pPr>
                    <w:ind w:right="-1"/>
                    <w:rPr>
                      <w:rFonts w:ascii="Trebuchet MS" w:hAnsi="Trebuchet MS" w:cs="Arial"/>
                      <w:sz w:val="22"/>
                      <w:szCs w:val="22"/>
                    </w:rPr>
                  </w:pPr>
                </w:p>
              </w:tc>
              <w:tc>
                <w:tcPr>
                  <w:tcW w:w="4712" w:type="dxa"/>
                  <w:tcBorders>
                    <w:top w:val="single" w:sz="4" w:space="0" w:color="auto"/>
                    <w:left w:val="single" w:sz="4" w:space="0" w:color="auto"/>
                    <w:bottom w:val="single" w:sz="4" w:space="0" w:color="auto"/>
                    <w:right w:val="single" w:sz="4" w:space="0" w:color="auto"/>
                  </w:tcBorders>
                </w:tcPr>
                <w:p w14:paraId="1CDF7D2C" w14:textId="77777777" w:rsidR="00B514AB" w:rsidRPr="00E73402" w:rsidRDefault="00B514AB" w:rsidP="00FA0DC0">
                  <w:pPr>
                    <w:ind w:right="-1"/>
                    <w:jc w:val="both"/>
                    <w:rPr>
                      <w:rFonts w:ascii="Trebuchet MS" w:hAnsi="Trebuchet MS" w:cs="Arial"/>
                      <w:sz w:val="22"/>
                      <w:szCs w:val="22"/>
                    </w:rPr>
                  </w:pPr>
                </w:p>
              </w:tc>
            </w:tr>
            <w:tr w:rsidR="00131AE9" w:rsidRPr="00E73402" w14:paraId="59282965" w14:textId="77777777" w:rsidTr="00131AE9">
              <w:trPr>
                <w:trHeight w:val="1248"/>
              </w:trPr>
              <w:tc>
                <w:tcPr>
                  <w:tcW w:w="5174" w:type="dxa"/>
                  <w:tcBorders>
                    <w:top w:val="single" w:sz="4" w:space="0" w:color="auto"/>
                    <w:left w:val="single" w:sz="4" w:space="0" w:color="auto"/>
                    <w:bottom w:val="single" w:sz="4" w:space="0" w:color="auto"/>
                    <w:right w:val="single" w:sz="4" w:space="0" w:color="auto"/>
                  </w:tcBorders>
                  <w:hideMark/>
                </w:tcPr>
                <w:p w14:paraId="3CFEF94A"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b/>
                      <w:sz w:val="22"/>
                      <w:szCs w:val="22"/>
                    </w:rPr>
                    <w:t xml:space="preserve">DGP - AMPOPAM </w:t>
                  </w:r>
                </w:p>
                <w:p w14:paraId="1CAE5803"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b/>
                      <w:sz w:val="22"/>
                      <w:szCs w:val="22"/>
                    </w:rPr>
                    <w:t>Director General</w:t>
                  </w:r>
                </w:p>
                <w:p w14:paraId="6773338B"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sz w:val="22"/>
                      <w:szCs w:val="22"/>
                    </w:rPr>
                    <w:t xml:space="preserve">Nume/prenume: </w:t>
                  </w:r>
                </w:p>
                <w:p w14:paraId="498D4E23"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sz w:val="22"/>
                      <w:szCs w:val="22"/>
                    </w:rPr>
                    <w:t>Data :.................................................</w:t>
                  </w:r>
                </w:p>
                <w:p w14:paraId="4CFB6B1B"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sz w:val="22"/>
                      <w:szCs w:val="22"/>
                    </w:rPr>
                    <w:t>Semnătura........................................</w:t>
                  </w:r>
                </w:p>
              </w:tc>
              <w:tc>
                <w:tcPr>
                  <w:tcW w:w="4712" w:type="dxa"/>
                  <w:tcBorders>
                    <w:top w:val="single" w:sz="4" w:space="0" w:color="auto"/>
                    <w:left w:val="single" w:sz="4" w:space="0" w:color="auto"/>
                    <w:bottom w:val="single" w:sz="4" w:space="0" w:color="auto"/>
                    <w:right w:val="single" w:sz="4" w:space="0" w:color="auto"/>
                  </w:tcBorders>
                </w:tcPr>
                <w:p w14:paraId="6448D534" w14:textId="77777777" w:rsidR="00B514AB" w:rsidRPr="00E73402" w:rsidRDefault="00B514AB" w:rsidP="00FA0DC0">
                  <w:pPr>
                    <w:ind w:right="-1"/>
                    <w:jc w:val="both"/>
                    <w:rPr>
                      <w:rFonts w:ascii="Trebuchet MS" w:hAnsi="Trebuchet MS" w:cs="Arial"/>
                      <w:sz w:val="22"/>
                      <w:szCs w:val="22"/>
                    </w:rPr>
                  </w:pPr>
                </w:p>
              </w:tc>
            </w:tr>
          </w:tbl>
          <w:p w14:paraId="74C8EB0B" w14:textId="77777777" w:rsidR="00B514AB" w:rsidRPr="00E73402" w:rsidRDefault="00B514AB" w:rsidP="00FA0DC0">
            <w:pPr>
              <w:ind w:right="-1"/>
              <w:jc w:val="both"/>
              <w:rPr>
                <w:rFonts w:ascii="Trebuchet MS" w:hAnsi="Trebuchet MS" w:cs="Arial"/>
                <w:sz w:val="22"/>
                <w:szCs w:val="22"/>
              </w:rPr>
            </w:pPr>
          </w:p>
          <w:p w14:paraId="5AEDFFA7" w14:textId="77777777" w:rsidR="00B514AB" w:rsidRPr="00E73402" w:rsidRDefault="00B514AB" w:rsidP="00FA0DC0">
            <w:pPr>
              <w:ind w:right="-1"/>
              <w:jc w:val="both"/>
              <w:rPr>
                <w:rFonts w:ascii="Trebuchet MS" w:hAnsi="Trebuchet MS" w:cs="Arial"/>
                <w:sz w:val="22"/>
                <w:szCs w:val="22"/>
              </w:rPr>
            </w:pPr>
          </w:p>
          <w:p w14:paraId="777590D7" w14:textId="77777777" w:rsidR="00B514AB" w:rsidRPr="00E73402" w:rsidRDefault="00B514AB" w:rsidP="00FA0DC0">
            <w:pPr>
              <w:ind w:right="-1"/>
              <w:jc w:val="both"/>
              <w:rPr>
                <w:rFonts w:ascii="Trebuchet MS" w:hAnsi="Trebuchet MS" w:cs="Arial"/>
                <w:sz w:val="22"/>
                <w:szCs w:val="22"/>
              </w:rPr>
            </w:pPr>
          </w:p>
          <w:p w14:paraId="74428CE0" w14:textId="77777777" w:rsidR="00B514AB" w:rsidRPr="00E73402" w:rsidRDefault="00B514AB" w:rsidP="00FA0DC0">
            <w:pPr>
              <w:ind w:right="-1"/>
              <w:jc w:val="both"/>
              <w:rPr>
                <w:rFonts w:ascii="Trebuchet MS" w:hAnsi="Trebuchet MS" w:cs="Arial"/>
                <w:sz w:val="22"/>
                <w:szCs w:val="22"/>
              </w:rPr>
            </w:pPr>
          </w:p>
          <w:p w14:paraId="3823687C" w14:textId="77777777" w:rsidR="00B514AB" w:rsidRPr="00E73402" w:rsidRDefault="00B514AB" w:rsidP="00FA0DC0">
            <w:pPr>
              <w:ind w:right="-1"/>
              <w:jc w:val="both"/>
              <w:rPr>
                <w:rFonts w:ascii="Trebuchet MS" w:hAnsi="Trebuchet MS" w:cs="Arial"/>
                <w:sz w:val="22"/>
                <w:szCs w:val="22"/>
              </w:rPr>
            </w:pPr>
          </w:p>
          <w:p w14:paraId="416C214F" w14:textId="77777777" w:rsidR="00B514AB" w:rsidRPr="00E73402" w:rsidRDefault="00B514AB" w:rsidP="00FA0DC0">
            <w:pPr>
              <w:ind w:right="-1"/>
              <w:jc w:val="both"/>
              <w:rPr>
                <w:rFonts w:ascii="Trebuchet MS" w:hAnsi="Trebuchet MS" w:cs="Arial"/>
                <w:sz w:val="22"/>
                <w:szCs w:val="22"/>
              </w:rPr>
            </w:pPr>
          </w:p>
          <w:p w14:paraId="6C469961" w14:textId="77777777" w:rsidR="00B514AB" w:rsidRPr="00E73402" w:rsidRDefault="00B514AB" w:rsidP="00FA0DC0">
            <w:pPr>
              <w:ind w:right="-1"/>
              <w:jc w:val="both"/>
              <w:rPr>
                <w:rFonts w:ascii="Trebuchet MS" w:hAnsi="Trebuchet MS" w:cs="Arial"/>
                <w:sz w:val="22"/>
                <w:szCs w:val="22"/>
              </w:rPr>
            </w:pPr>
          </w:p>
          <w:p w14:paraId="6B771B97" w14:textId="77777777" w:rsidR="00B514AB" w:rsidRPr="00E73402" w:rsidRDefault="00B514AB" w:rsidP="00FA0DC0">
            <w:pPr>
              <w:ind w:right="-1"/>
              <w:jc w:val="both"/>
              <w:rPr>
                <w:rFonts w:ascii="Trebuchet MS" w:hAnsi="Trebuchet MS" w:cs="Arial"/>
                <w:b/>
                <w:sz w:val="22"/>
                <w:szCs w:val="22"/>
              </w:rPr>
            </w:pPr>
          </w:p>
        </w:tc>
        <w:tc>
          <w:tcPr>
            <w:tcW w:w="272" w:type="dxa"/>
          </w:tcPr>
          <w:p w14:paraId="536A6BB6" w14:textId="77777777" w:rsidR="00B514AB" w:rsidRPr="00E73402" w:rsidRDefault="00B514AB" w:rsidP="00FA0DC0">
            <w:pPr>
              <w:ind w:right="-1"/>
              <w:jc w:val="both"/>
              <w:rPr>
                <w:rFonts w:ascii="Trebuchet MS" w:hAnsi="Trebuchet MS" w:cs="Arial"/>
                <w:b/>
                <w:sz w:val="22"/>
                <w:szCs w:val="22"/>
              </w:rPr>
            </w:pPr>
          </w:p>
        </w:tc>
      </w:tr>
    </w:tbl>
    <w:p w14:paraId="583C2509" w14:textId="77777777" w:rsidR="00AB3F48" w:rsidRPr="00E73402" w:rsidRDefault="00131AE9" w:rsidP="00AB3F48">
      <w:pPr>
        <w:spacing w:line="276" w:lineRule="auto"/>
        <w:ind w:right="-1"/>
        <w:rPr>
          <w:rFonts w:ascii="Trebuchet MS" w:hAnsi="Trebuchet MS" w:cs="Arial"/>
          <w:b/>
          <w:sz w:val="22"/>
          <w:szCs w:val="22"/>
        </w:rPr>
      </w:pPr>
      <w:r>
        <w:br w:type="page"/>
      </w:r>
      <w:r w:rsidR="00AB3F48" w:rsidRPr="00E73402">
        <w:rPr>
          <w:rFonts w:ascii="Trebuchet MS" w:hAnsi="Trebuchet MS" w:cs="Arial"/>
          <w:b/>
          <w:sz w:val="22"/>
          <w:szCs w:val="22"/>
        </w:rPr>
        <w:lastRenderedPageBreak/>
        <w:t>ANEXA nr. 1 lit. a) la Contractul de Finanţare nr. ______/_____________</w:t>
      </w:r>
    </w:p>
    <w:p w14:paraId="1665A277" w14:textId="77777777" w:rsidR="00AB3F48" w:rsidRPr="00E73402" w:rsidRDefault="00AB3F48" w:rsidP="00AB3F48">
      <w:pPr>
        <w:spacing w:line="276" w:lineRule="auto"/>
        <w:ind w:right="-1"/>
        <w:jc w:val="both"/>
        <w:rPr>
          <w:rFonts w:ascii="Trebuchet MS" w:hAnsi="Trebuchet MS" w:cs="Arial"/>
          <w:sz w:val="22"/>
          <w:szCs w:val="22"/>
          <w:lang w:eastAsia="ro-RO"/>
        </w:rPr>
      </w:pPr>
    </w:p>
    <w:p w14:paraId="54165AB0" w14:textId="77777777" w:rsidR="00AB3F48" w:rsidRDefault="00AB3F48" w:rsidP="00AB3F48">
      <w:pPr>
        <w:spacing w:line="276" w:lineRule="auto"/>
        <w:ind w:right="-1"/>
        <w:jc w:val="both"/>
        <w:rPr>
          <w:rFonts w:ascii="Trebuchet MS" w:hAnsi="Trebuchet MS" w:cs="Arial"/>
          <w:sz w:val="22"/>
          <w:szCs w:val="22"/>
          <w:lang w:eastAsia="ro-RO"/>
        </w:rPr>
      </w:pPr>
    </w:p>
    <w:p w14:paraId="6309740F" w14:textId="77777777" w:rsidR="00AB3F48" w:rsidRDefault="00AB3F48" w:rsidP="00AB3F48">
      <w:pPr>
        <w:spacing w:line="276" w:lineRule="auto"/>
        <w:ind w:right="-1"/>
        <w:jc w:val="both"/>
        <w:rPr>
          <w:rFonts w:ascii="Trebuchet MS" w:hAnsi="Trebuchet MS" w:cs="Arial"/>
          <w:sz w:val="22"/>
          <w:szCs w:val="22"/>
          <w:lang w:eastAsia="ro-RO"/>
        </w:rPr>
      </w:pPr>
    </w:p>
    <w:p w14:paraId="7CB65ACE" w14:textId="77777777" w:rsidR="00AB3F48" w:rsidRPr="00E73402" w:rsidRDefault="00AB3F48" w:rsidP="00AB3F48">
      <w:pPr>
        <w:spacing w:line="276" w:lineRule="auto"/>
        <w:ind w:right="-1"/>
        <w:jc w:val="both"/>
        <w:rPr>
          <w:rFonts w:ascii="Trebuchet MS" w:hAnsi="Trebuchet MS" w:cs="Arial"/>
          <w:sz w:val="22"/>
          <w:szCs w:val="22"/>
          <w:lang w:eastAsia="ro-RO"/>
        </w:rPr>
      </w:pPr>
    </w:p>
    <w:p w14:paraId="78A1F943" w14:textId="77777777" w:rsidR="00AB3F48" w:rsidRPr="00E73402" w:rsidRDefault="00AB3F48" w:rsidP="00AB3F48">
      <w:pPr>
        <w:spacing w:line="276" w:lineRule="auto"/>
        <w:ind w:right="-1"/>
        <w:jc w:val="center"/>
        <w:rPr>
          <w:rFonts w:ascii="Trebuchet MS" w:hAnsi="Trebuchet MS" w:cs="Arial"/>
          <w:b/>
          <w:sz w:val="22"/>
          <w:szCs w:val="22"/>
          <w:lang w:eastAsia="ro-RO"/>
        </w:rPr>
      </w:pPr>
      <w:r w:rsidRPr="00E73402">
        <w:rPr>
          <w:rFonts w:ascii="Trebuchet MS" w:hAnsi="Trebuchet MS" w:cs="Arial"/>
          <w:b/>
          <w:sz w:val="22"/>
          <w:szCs w:val="22"/>
          <w:lang w:eastAsia="ro-RO"/>
        </w:rPr>
        <w:t>GRAFICUL DE DEPUNEREA A CERERILOR DE RAMBURSARE</w:t>
      </w:r>
    </w:p>
    <w:p w14:paraId="78E46BAF"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6E040B70"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2C37B310"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6FDD2B86"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12DBB529"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11C19494"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4A6DAB76" w14:textId="77777777" w:rsidR="00AB3F48" w:rsidRPr="00E73402" w:rsidRDefault="00AB3F48" w:rsidP="00AB3F48">
      <w:pPr>
        <w:spacing w:line="276" w:lineRule="auto"/>
        <w:ind w:right="-1"/>
        <w:jc w:val="both"/>
        <w:rPr>
          <w:rFonts w:ascii="Trebuchet MS" w:hAnsi="Trebuchet MS" w:cs="Arial"/>
          <w:b/>
          <w:i/>
          <w:sz w:val="22"/>
          <w:szCs w:val="22"/>
          <w:lang w:eastAsia="ro-RO"/>
        </w:rPr>
      </w:pPr>
      <w:r w:rsidRPr="00E73402">
        <w:rPr>
          <w:rFonts w:ascii="Trebuchet MS" w:hAnsi="Trebuchet MS" w:cs="Arial"/>
          <w:b/>
          <w:i/>
          <w:sz w:val="22"/>
          <w:szCs w:val="22"/>
          <w:lang w:eastAsia="ro-RO"/>
        </w:rPr>
        <w:t>*Se va completa conform datelor din cererea de finanțare</w:t>
      </w:r>
    </w:p>
    <w:p w14:paraId="6C57A275" w14:textId="77777777" w:rsidR="00AB3F48" w:rsidRPr="00E73402" w:rsidRDefault="00AB3F48" w:rsidP="00AB3F48">
      <w:pPr>
        <w:spacing w:line="276" w:lineRule="auto"/>
        <w:ind w:right="-1"/>
        <w:jc w:val="both"/>
        <w:rPr>
          <w:rFonts w:ascii="Trebuchet MS" w:hAnsi="Trebuchet MS" w:cs="Arial"/>
          <w:b/>
          <w:i/>
          <w:sz w:val="22"/>
          <w:szCs w:val="22"/>
          <w:lang w:eastAsia="ro-RO"/>
        </w:rPr>
      </w:pPr>
    </w:p>
    <w:p w14:paraId="40825526" w14:textId="77777777" w:rsidR="00AB3F48" w:rsidRDefault="00AB3F48">
      <w:pPr>
        <w:spacing w:after="200" w:line="276" w:lineRule="auto"/>
        <w:rPr>
          <w:rFonts w:ascii="Trebuchet MS" w:hAnsi="Trebuchet MS" w:cs="Arial"/>
          <w:b/>
          <w:sz w:val="22"/>
          <w:szCs w:val="22"/>
        </w:rPr>
      </w:pPr>
      <w:r>
        <w:rPr>
          <w:rFonts w:ascii="Trebuchet MS" w:hAnsi="Trebuchet MS" w:cs="Arial"/>
          <w:b/>
          <w:sz w:val="22"/>
          <w:szCs w:val="22"/>
        </w:rPr>
        <w:br w:type="page"/>
      </w:r>
    </w:p>
    <w:p w14:paraId="100ADD43" w14:textId="5053F8F3" w:rsidR="00AB3F48" w:rsidRPr="00E73402" w:rsidRDefault="00AB3F48" w:rsidP="00AB3F48">
      <w:pPr>
        <w:spacing w:line="276" w:lineRule="auto"/>
        <w:ind w:right="-1"/>
        <w:rPr>
          <w:rFonts w:ascii="Trebuchet MS" w:hAnsi="Trebuchet MS" w:cs="Arial"/>
          <w:b/>
          <w:sz w:val="22"/>
          <w:szCs w:val="22"/>
        </w:rPr>
      </w:pPr>
      <w:r w:rsidRPr="00E73402">
        <w:rPr>
          <w:rFonts w:ascii="Trebuchet MS" w:hAnsi="Trebuchet MS" w:cs="Arial"/>
          <w:b/>
          <w:sz w:val="22"/>
          <w:szCs w:val="22"/>
        </w:rPr>
        <w:lastRenderedPageBreak/>
        <w:t>ANEXA  nr. 1 lit. b) la Contractul de Finanţare nr. ______/____________</w:t>
      </w:r>
    </w:p>
    <w:p w14:paraId="0BD71FFF" w14:textId="750A6D8A" w:rsidR="00AB3F48" w:rsidRPr="00E73402" w:rsidRDefault="00AB3F48" w:rsidP="00AB3F48">
      <w:pPr>
        <w:spacing w:line="276" w:lineRule="auto"/>
        <w:ind w:right="-1"/>
        <w:jc w:val="both"/>
        <w:rPr>
          <w:rFonts w:ascii="Trebuchet MS" w:hAnsi="Trebuchet MS" w:cs="Arial"/>
          <w:sz w:val="22"/>
          <w:szCs w:val="22"/>
          <w:lang w:eastAsia="ro-RO"/>
        </w:rPr>
      </w:pPr>
    </w:p>
    <w:p w14:paraId="56F32625" w14:textId="77777777" w:rsidR="00AB3F48" w:rsidRPr="00E73402" w:rsidRDefault="00AB3F48" w:rsidP="00AB3F48">
      <w:pPr>
        <w:spacing w:line="276" w:lineRule="auto"/>
        <w:ind w:right="-1"/>
        <w:jc w:val="both"/>
        <w:rPr>
          <w:rFonts w:ascii="Trebuchet MS" w:hAnsi="Trebuchet MS" w:cs="Arial"/>
          <w:sz w:val="22"/>
          <w:szCs w:val="22"/>
          <w:lang w:eastAsia="ro-RO"/>
        </w:rPr>
      </w:pPr>
    </w:p>
    <w:p w14:paraId="490B2F3C" w14:textId="77777777" w:rsidR="00AB3F48" w:rsidRPr="00E73402" w:rsidRDefault="00AB3F48" w:rsidP="00AB3F48">
      <w:pPr>
        <w:spacing w:line="276" w:lineRule="auto"/>
        <w:ind w:right="-1"/>
        <w:jc w:val="center"/>
        <w:rPr>
          <w:rFonts w:ascii="Trebuchet MS" w:hAnsi="Trebuchet MS" w:cs="Arial"/>
          <w:b/>
          <w:sz w:val="22"/>
          <w:szCs w:val="22"/>
          <w:lang w:eastAsia="ro-RO"/>
        </w:rPr>
      </w:pPr>
      <w:r w:rsidRPr="00E73402">
        <w:rPr>
          <w:rFonts w:ascii="Trebuchet MS" w:hAnsi="Trebuchet MS" w:cs="Arial"/>
          <w:b/>
          <w:sz w:val="22"/>
          <w:szCs w:val="22"/>
          <w:lang w:eastAsia="ro-RO"/>
        </w:rPr>
        <w:t>ACORDAREA ȘI RECUPERAREA PREFINANȚĂRII</w:t>
      </w:r>
    </w:p>
    <w:p w14:paraId="4D1FE9D0" w14:textId="77777777" w:rsidR="00AB3F48" w:rsidRPr="00E73402" w:rsidRDefault="00AB3F48" w:rsidP="00AB3F48">
      <w:pPr>
        <w:spacing w:line="276" w:lineRule="auto"/>
        <w:ind w:right="-1"/>
        <w:jc w:val="both"/>
        <w:rPr>
          <w:rFonts w:ascii="Trebuchet MS" w:hAnsi="Trebuchet MS" w:cs="Arial"/>
          <w:sz w:val="22"/>
          <w:szCs w:val="22"/>
          <w:lang w:eastAsia="ro-RO"/>
        </w:rPr>
      </w:pPr>
    </w:p>
    <w:p w14:paraId="5C59A24F" w14:textId="77777777" w:rsidR="00AB3F48" w:rsidRPr="00E73402" w:rsidRDefault="00AB3F48" w:rsidP="00AB3F48">
      <w:pPr>
        <w:spacing w:line="276" w:lineRule="auto"/>
        <w:ind w:right="-1"/>
        <w:jc w:val="both"/>
        <w:rPr>
          <w:rFonts w:ascii="Trebuchet MS" w:hAnsi="Trebuchet MS" w:cs="Arial"/>
          <w:b/>
          <w:sz w:val="22"/>
          <w:szCs w:val="22"/>
        </w:rPr>
      </w:pPr>
      <w:r w:rsidRPr="00E73402">
        <w:rPr>
          <w:rFonts w:ascii="Trebuchet MS" w:hAnsi="Trebuchet MS" w:cs="Arial"/>
          <w:b/>
          <w:sz w:val="22"/>
          <w:szCs w:val="22"/>
        </w:rPr>
        <w:t>A. ACORDAREA AVANSURILOR</w:t>
      </w:r>
    </w:p>
    <w:p w14:paraId="34E1C33E" w14:textId="77777777" w:rsidR="00832488"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La solicitarea Beneficiarilor de finanţare din POPAM, în aplicarea prevederilor art. 29 din OUG nr. 49/ 2015, cu modificările și completările ulterioare, se pot acorda avansuri pentru realizarea contractelor de finanţare.</w:t>
      </w:r>
      <w:bookmarkStart w:id="23" w:name="do|caII|si5|ar29|al2"/>
      <w:bookmarkEnd w:id="23"/>
    </w:p>
    <w:p w14:paraId="2B2DB68E" w14:textId="540BE675" w:rsidR="00AB3F48" w:rsidRPr="00832488"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rPr>
        <w:t>Avansul poate fi:</w:t>
      </w:r>
    </w:p>
    <w:p w14:paraId="66DCB2DC" w14:textId="77777777" w:rsidR="00832488" w:rsidRDefault="00AB3F48" w:rsidP="005E3ED0">
      <w:pPr>
        <w:pStyle w:val="ListParagraph"/>
        <w:numPr>
          <w:ilvl w:val="0"/>
          <w:numId w:val="37"/>
        </w:numPr>
        <w:shd w:val="clear" w:color="auto" w:fill="FFFFFF"/>
        <w:ind w:right="-1"/>
        <w:jc w:val="both"/>
        <w:rPr>
          <w:rFonts w:ascii="Trebuchet MS" w:hAnsi="Trebuchet MS" w:cs="Arial"/>
          <w:sz w:val="22"/>
          <w:szCs w:val="22"/>
        </w:rPr>
      </w:pPr>
      <w:r w:rsidRPr="00832488">
        <w:rPr>
          <w:rFonts w:ascii="Trebuchet MS" w:hAnsi="Trebuchet MS" w:cs="Arial"/>
          <w:sz w:val="22"/>
          <w:szCs w:val="22"/>
        </w:rPr>
        <w:t>de până la 50% din valoarea totală a sprijinului nerambursabil aferent cheltuielilor eligibile şi se justifică până la ultima tranşă de plată;</w:t>
      </w:r>
      <w:bookmarkStart w:id="24" w:name="do|caII|si5|ar29|al4"/>
      <w:bookmarkEnd w:id="24"/>
    </w:p>
    <w:p w14:paraId="759FE1CE" w14:textId="3BC692EA" w:rsidR="00AB3F48" w:rsidRPr="00832488" w:rsidRDefault="00AB3F48" w:rsidP="005E3ED0">
      <w:pPr>
        <w:pStyle w:val="ListParagraph"/>
        <w:numPr>
          <w:ilvl w:val="0"/>
          <w:numId w:val="37"/>
        </w:numPr>
        <w:shd w:val="clear" w:color="auto" w:fill="FFFFFF"/>
        <w:ind w:right="-1"/>
        <w:jc w:val="both"/>
        <w:rPr>
          <w:rFonts w:ascii="Trebuchet MS" w:hAnsi="Trebuchet MS" w:cs="Arial"/>
          <w:sz w:val="22"/>
          <w:szCs w:val="22"/>
        </w:rPr>
      </w:pPr>
      <w:r w:rsidRPr="00832488">
        <w:rPr>
          <w:rFonts w:ascii="Trebuchet MS" w:hAnsi="Trebuchet MS" w:cs="Arial"/>
          <w:sz w:val="22"/>
          <w:szCs w:val="22"/>
        </w:rPr>
        <w:t>de până la 100% din valoarea totală eligibilă nerambursabilă a tranşei de plată, cu excepţia ultimei tranşe, pentru care nu se acordă acest avans. Avansul se acordă beneficiarilor pe baza facturii/facturilor aferente tranşei de plată. Avansul se justifică, în termen de 7 zile, de către beneficiar, prin prezentarea ordinului/ordinelor de plată aferent/aferente facturii/facturilor pentru care s-a eliberat avansul.</w:t>
      </w:r>
    </w:p>
    <w:p w14:paraId="11A68A5C" w14:textId="77777777" w:rsidR="00AB3F48" w:rsidRPr="00E73402" w:rsidRDefault="00AB3F48" w:rsidP="00AB3F48">
      <w:pPr>
        <w:shd w:val="clear" w:color="auto" w:fill="FFFFFF"/>
        <w:spacing w:line="276" w:lineRule="auto"/>
        <w:ind w:right="-1"/>
        <w:jc w:val="both"/>
        <w:rPr>
          <w:rFonts w:ascii="Trebuchet MS" w:hAnsi="Trebuchet MS" w:cs="Arial"/>
          <w:sz w:val="22"/>
          <w:szCs w:val="22"/>
        </w:rPr>
      </w:pPr>
      <w:bookmarkStart w:id="25" w:name="do|caII|si5|ar29|al5"/>
      <w:bookmarkEnd w:id="25"/>
      <w:r w:rsidRPr="00E73402">
        <w:rPr>
          <w:rFonts w:ascii="Trebuchet MS" w:hAnsi="Trebuchet MS" w:cs="Arial"/>
          <w:bCs/>
          <w:sz w:val="22"/>
          <w:szCs w:val="22"/>
        </w:rPr>
        <w:t xml:space="preserve">Cele două tipuri de avansuri sunt </w:t>
      </w:r>
      <w:r w:rsidRPr="00E73402">
        <w:rPr>
          <w:rFonts w:ascii="Trebuchet MS" w:hAnsi="Trebuchet MS" w:cs="Arial"/>
          <w:sz w:val="22"/>
          <w:szCs w:val="22"/>
        </w:rPr>
        <w:t xml:space="preserve">subordonate constituirii unei garanţii, prezentate sub formă de scrisoare de garanţie bancară - SGB, scrisoare de garanţie eliberată de fondurile de garantare înregistrate în Registrul special al Băncii Naţionale a României sau unei poliţe de asigurare eliberate de o societate de asigurări autorizată, conform legislaţiei naţionale în vigoare, care corespunde procentului de 100% din suma avansului. </w:t>
      </w:r>
    </w:p>
    <w:p w14:paraId="3D169BE7" w14:textId="77777777" w:rsidR="00AB3F48" w:rsidRPr="00E73402" w:rsidRDefault="00AB3F48" w:rsidP="00AB3F48">
      <w:pPr>
        <w:shd w:val="clear" w:color="auto" w:fill="FFFFFF"/>
        <w:spacing w:line="276" w:lineRule="auto"/>
        <w:ind w:right="-1"/>
        <w:jc w:val="both"/>
        <w:rPr>
          <w:rFonts w:ascii="Trebuchet MS" w:hAnsi="Trebuchet MS" w:cs="Arial"/>
          <w:sz w:val="22"/>
          <w:szCs w:val="22"/>
        </w:rPr>
      </w:pPr>
      <w:r w:rsidRPr="00E73402">
        <w:rPr>
          <w:rFonts w:ascii="Trebuchet MS" w:hAnsi="Trebuchet MS" w:cs="Arial"/>
          <w:sz w:val="22"/>
          <w:szCs w:val="22"/>
        </w:rPr>
        <w:t>În situaţia în care Beneficiarii privaţi ai POPAM solicită plata unui avans, potrivit reglementărilor prevăzute la art. 29 alin. (1) şi (3) din OUG nr. 49/2015, cu modificările și completările ulterioare şi prezintă, în vederea obţinerii avansului, o poliţă de asigurare conform prevederilor art. 29 alin. (5) din ordonanţă, aceasta trebuie să prevadă în mod expres faptul că poate fi executată irevocabil şi necondiţionat de către DGP - AMPOPAM, la prima sa cerere scrisă şi fără ca DGP - AMPOPAM să aibă obligaţia de a-şi motiva cererea respectivă, cu condiţia ca în cererea de executare să se specifice că suma cerută este datorată faptului că Beneficiarul POPAM nu a restituit total/parţial avansul primit de la DGP - AMPOPAM.</w:t>
      </w:r>
    </w:p>
    <w:p w14:paraId="2767B467" w14:textId="3293CD11"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privat poate primi avansul numai după avizarea favorabilă de către AM POPAM a procedurii de achiziţii, conform procedurilor de lucru ale acesteia.</w:t>
      </w:r>
    </w:p>
    <w:p w14:paraId="508091D5" w14:textId="6B2EC2EA"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POPAM care a primit anterior avans și pe care nu l-a justificat, nu va putea primi alt avans până la justificarea integrală a primului.</w:t>
      </w:r>
    </w:p>
    <w:p w14:paraId="6F677DFB" w14:textId="7BF87E9E"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26" w:name="do|caII|si5|ar29|al6"/>
      <w:bookmarkStart w:id="27" w:name="do|caII|si5|ar29|al7"/>
      <w:bookmarkEnd w:id="26"/>
      <w:bookmarkEnd w:id="27"/>
      <w:r w:rsidRPr="00E73402">
        <w:rPr>
          <w:rFonts w:ascii="Trebuchet MS" w:hAnsi="Trebuchet MS" w:cs="Arial"/>
          <w:sz w:val="22"/>
          <w:szCs w:val="22"/>
        </w:rPr>
        <w:t>Garanţia este eliberată în cazul în care MADR, prin AM POPAM, constată că suma cheltuielilor reale efectuate și declarate de beneficiar, care corespund contribuţiei financiare a Uniunii Europene şi contribuţiei publice naţionale, depăşeşte suma avansului.</w:t>
      </w:r>
    </w:p>
    <w:p w14:paraId="7058EBB5" w14:textId="071E7E18" w:rsidR="00AB3F48" w:rsidRPr="00832488"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28" w:name="do|caII|si5|ar29|al8"/>
      <w:bookmarkEnd w:id="28"/>
      <w:r w:rsidRPr="00E73402">
        <w:rPr>
          <w:rFonts w:ascii="Trebuchet MS" w:hAnsi="Trebuchet MS" w:cs="Arial"/>
          <w:sz w:val="22"/>
          <w:szCs w:val="22"/>
        </w:rPr>
        <w:t>Suma avansului se justifică pe bază de documente, până la expirarea duratei de execuţie a proiectului, prevăzute în contractul de finanţare, respectiv până la ultima tranşă de plată. Sumele reprezentând avansuri acordate şi nejustificate până la termenele stabilite prin contractul de finanţare sau până cel târziu cu 15 zile lucrătoare înainte de expirarea termenului de valabilitate a garanţiei, se recuperează de MADR, prin AM POPAM, prin executarea garanţiei.</w:t>
      </w:r>
      <w:bookmarkStart w:id="29" w:name="do|caII|si5|ar29|al9"/>
      <w:bookmarkStart w:id="30" w:name="do|caII|si5|ar29|al10"/>
      <w:bookmarkStart w:id="31" w:name="do|caII|si5|ar29|al11"/>
      <w:bookmarkStart w:id="32" w:name="do|caII|si5|ar29|al12"/>
      <w:bookmarkStart w:id="33" w:name="do|caII|si5|ar29|al13"/>
      <w:bookmarkEnd w:id="29"/>
      <w:bookmarkEnd w:id="30"/>
      <w:bookmarkEnd w:id="31"/>
      <w:bookmarkEnd w:id="32"/>
      <w:bookmarkEnd w:id="33"/>
    </w:p>
    <w:p w14:paraId="1E5783C1" w14:textId="37D81A96"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Perioada de valabilitate a garanţiilor trebuie să fie mai mare cu minimum 15 zile lucrătoare faţă de durata de execuţie a contractului, pentru garanțiile prevăzute la alin (2), lit.a). Garanțiile aferente avansurilor de 100% trebuie să aibă valabilitate 30 de zile lucrătoare de la data depunerii tranșei de plată. </w:t>
      </w:r>
    </w:p>
    <w:p w14:paraId="1E66467A" w14:textId="7880CB59"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34" w:name="do|caII|si5|ar29|al14"/>
      <w:bookmarkEnd w:id="34"/>
      <w:r w:rsidRPr="00E73402">
        <w:rPr>
          <w:rFonts w:ascii="Trebuchet MS" w:hAnsi="Trebuchet MS" w:cs="Arial"/>
          <w:sz w:val="22"/>
          <w:szCs w:val="22"/>
        </w:rPr>
        <w:lastRenderedPageBreak/>
        <w:t>În cazul executării garanţiei de către MADR, prin AM POPAM, Beneficiarul poate plăti suma executată în maximum 5 zile lucrătoare de la depunerea de către MADR, prin AM POPAM, la instituţiile financiar bancare sau la societăţile de asigurare, după caz, a cererii de executare a scrisorii de garanţie/poliţei de asigurare. În cazul în care, contul de debite MADR este creditat cu suma executată, va depune cererea de anulare a executării, iar, în caz contrar, MADR, prin AM POPAM, va notifica instituţia care a acordat garanţia, pentru continuarea executării.</w:t>
      </w:r>
    </w:p>
    <w:p w14:paraId="54AA751C" w14:textId="000613E4"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35" w:name="do|caII|si5|ar29|al15"/>
      <w:bookmarkEnd w:id="35"/>
      <w:r w:rsidRPr="00E73402">
        <w:rPr>
          <w:rFonts w:ascii="Trebuchet MS" w:hAnsi="Trebuchet MS" w:cs="Arial"/>
          <w:sz w:val="22"/>
          <w:szCs w:val="22"/>
        </w:rPr>
        <w:t xml:space="preserve">În cazul nejustificării avansurilor la termenele prevăzute, prin derogare de la prevederile art. 52 alin. (12) din Legea nr. </w:t>
      </w:r>
      <w:hyperlink r:id="rId8" w:history="1">
        <w:r w:rsidRPr="00832488">
          <w:rPr>
            <w:rFonts w:ascii="Trebuchet MS" w:hAnsi="Trebuchet MS" w:cs="Arial"/>
            <w:sz w:val="22"/>
            <w:szCs w:val="22"/>
          </w:rPr>
          <w:t>500/2002</w:t>
        </w:r>
      </w:hyperlink>
      <w:r w:rsidRPr="00E73402">
        <w:rPr>
          <w:rFonts w:ascii="Trebuchet MS" w:hAnsi="Trebuchet MS" w:cs="Arial"/>
          <w:sz w:val="22"/>
          <w:szCs w:val="22"/>
        </w:rPr>
        <w:t xml:space="preserve">, cu modificările şi completările ulterioare, recuperarea sumelor prin executarea scrisorilor de garanţie bancară sau a garanţiilor sau a poliţelor de asigurare, după caz, de către MADR se face cu perceperea de dobânzi, calculate şi datorate conform Ordonanţei Guvernului nr. </w:t>
      </w:r>
      <w:hyperlink r:id="rId9" w:history="1">
        <w:r w:rsidRPr="00832488">
          <w:rPr>
            <w:rFonts w:ascii="Trebuchet MS" w:hAnsi="Trebuchet MS" w:cs="Arial"/>
            <w:sz w:val="22"/>
            <w:szCs w:val="22"/>
          </w:rPr>
          <w:t>92/2003</w:t>
        </w:r>
      </w:hyperlink>
      <w:r w:rsidRPr="00E73402">
        <w:rPr>
          <w:rFonts w:ascii="Trebuchet MS" w:hAnsi="Trebuchet MS" w:cs="Arial"/>
          <w:sz w:val="22"/>
          <w:szCs w:val="22"/>
        </w:rPr>
        <w:t>, republicată, cu modificările şi completările ulterioare, pentru perioada cuprinsă între data acordării avansului şi data recuperării integrale a acestuia.</w:t>
      </w:r>
    </w:p>
    <w:p w14:paraId="2A5B9541" w14:textId="0435BD5E" w:rsidR="00AB3F48"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36" w:name="do|caII|si5|ar29|al16"/>
      <w:bookmarkEnd w:id="36"/>
      <w:r w:rsidRPr="00E73402">
        <w:rPr>
          <w:rFonts w:ascii="Trebuchet MS" w:hAnsi="Trebuchet MS" w:cs="Arial"/>
          <w:sz w:val="22"/>
          <w:szCs w:val="22"/>
        </w:rPr>
        <w:t xml:space="preserve">Procesul-verbal de stabilire a creanţelor bugetare rezultate din aplicarea dobânzii şi  penalităţii datorate, emis de MADR, constituie titlu de creanţă şi este act administrativ în sensul Legii nr. </w:t>
      </w:r>
      <w:hyperlink r:id="rId10" w:history="1">
        <w:r w:rsidRPr="00832488">
          <w:rPr>
            <w:rFonts w:ascii="Trebuchet MS" w:hAnsi="Trebuchet MS" w:cs="Arial"/>
            <w:sz w:val="22"/>
            <w:szCs w:val="22"/>
          </w:rPr>
          <w:t>554/2004</w:t>
        </w:r>
      </w:hyperlink>
      <w:r w:rsidRPr="00E73402">
        <w:rPr>
          <w:rFonts w:ascii="Trebuchet MS" w:hAnsi="Trebuchet MS" w:cs="Arial"/>
          <w:sz w:val="22"/>
          <w:szCs w:val="22"/>
        </w:rPr>
        <w:t>, cu modificările şi completările ulterioare, dispoziţiile art. 23 alin. (12) - (19) aplicându-se în mod corespunzător.</w:t>
      </w:r>
    </w:p>
    <w:p w14:paraId="1CAE60B8" w14:textId="77777777" w:rsidR="00832488" w:rsidRPr="00832488" w:rsidRDefault="00832488" w:rsidP="00832488">
      <w:pPr>
        <w:pStyle w:val="ListParagraph"/>
        <w:autoSpaceDE w:val="0"/>
        <w:autoSpaceDN w:val="0"/>
        <w:adjustRightInd w:val="0"/>
        <w:ind w:left="426" w:right="-1"/>
        <w:jc w:val="both"/>
        <w:rPr>
          <w:rFonts w:ascii="Trebuchet MS" w:hAnsi="Trebuchet MS" w:cs="Arial"/>
          <w:sz w:val="22"/>
          <w:szCs w:val="22"/>
        </w:rPr>
      </w:pPr>
    </w:p>
    <w:p w14:paraId="1679AF8A" w14:textId="77777777" w:rsidR="00AB3F48" w:rsidRPr="00E73402" w:rsidRDefault="00AB3F48" w:rsidP="00AB3F48">
      <w:pPr>
        <w:keepNext/>
        <w:keepLines/>
        <w:spacing w:line="276" w:lineRule="auto"/>
        <w:ind w:right="-1"/>
        <w:outlineLvl w:val="0"/>
        <w:rPr>
          <w:rFonts w:ascii="Trebuchet MS" w:eastAsiaTheme="majorEastAsia" w:hAnsi="Trebuchet MS" w:cs="Arial"/>
          <w:b/>
          <w:iCs/>
          <w:sz w:val="22"/>
          <w:szCs w:val="22"/>
          <w:lang w:eastAsia="ro-RO"/>
        </w:rPr>
      </w:pPr>
      <w:r w:rsidRPr="00E73402">
        <w:rPr>
          <w:rFonts w:ascii="Trebuchet MS" w:eastAsiaTheme="majorEastAsia" w:hAnsi="Trebuchet MS" w:cs="Arial"/>
          <w:b/>
          <w:sz w:val="22"/>
          <w:szCs w:val="22"/>
          <w:lang w:eastAsia="ro-RO"/>
        </w:rPr>
        <w:t>B.</w:t>
      </w:r>
      <w:r w:rsidRPr="00E73402">
        <w:rPr>
          <w:rFonts w:ascii="Trebuchet MS" w:eastAsiaTheme="majorEastAsia" w:hAnsi="Trebuchet MS" w:cs="Arial"/>
          <w:b/>
          <w:iCs/>
          <w:sz w:val="22"/>
          <w:szCs w:val="22"/>
          <w:lang w:eastAsia="ro-RO"/>
        </w:rPr>
        <w:t xml:space="preserve"> DEPUNEREA CERERILOR DE PLATĂ A AVANSULUI</w:t>
      </w:r>
    </w:p>
    <w:p w14:paraId="7864CAF6" w14:textId="046CA7F5"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După semnarea Contractului de finanţare cu Autoritatea de Management şi încheierea a cel puţin unui contract achiziții, Beneficiarul completează și transmite către CRPOPAM unde a fost depusă cererea de finanţare, cererea de plată a avansului și documentele justificative într-un exemplar original și un exemplar scanat pe suport electronic.</w:t>
      </w:r>
      <w:r w:rsidRPr="00E73402">
        <w:rPr>
          <w:rFonts w:ascii="Trebuchet MS" w:hAnsi="Trebuchet MS" w:cs="Arial"/>
          <w:sz w:val="22"/>
          <w:szCs w:val="22"/>
          <w:lang w:eastAsia="en-GB"/>
        </w:rPr>
        <w:t xml:space="preserve"> Din momentul în care aplicația informatică SMIS devine operațională, depunerea cererilor de plată a avansului se va face exclusiv online.</w:t>
      </w:r>
    </w:p>
    <w:p w14:paraId="06A67492" w14:textId="285D5F5C"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 xml:space="preserve">Cererile privind plata avansului trebuie însoțite de formularul de identificare financiară și de dovada constituirii garanției în condițiile art. 29, alin. 5 din OUG nr. 49/ 2015. </w:t>
      </w:r>
    </w:p>
    <w:p w14:paraId="3F796316" w14:textId="68C7B638"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 xml:space="preserve">Beneficiarii trebuie să anexeze la cererea privind plata avansului și notificările emise de către  compartimentul achiziţii beneficiari privind procedurile de achiziții efectuate. </w:t>
      </w:r>
    </w:p>
    <w:p w14:paraId="23FFAACF" w14:textId="6AF1E4D0"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Plata avansului va fi efectuată în termen de 20 de zile lucrătoare de la depunerea solicitării.</w:t>
      </w:r>
    </w:p>
    <w:p w14:paraId="51BC6ED6" w14:textId="205D4E69"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 xml:space="preserve">Cererea de plată, pentru avans </w:t>
      </w:r>
      <w:r w:rsidRPr="00E73402">
        <w:rPr>
          <w:rFonts w:ascii="Trebuchet MS" w:hAnsi="Trebuchet MS" w:cs="Arial"/>
          <w:sz w:val="22"/>
          <w:szCs w:val="22"/>
          <w:lang w:eastAsia="en-GB"/>
        </w:rPr>
        <w:t xml:space="preserve">de până la 50% din valoarea totală a sprijinului financiar nerambursabil, se </w:t>
      </w:r>
      <w:r w:rsidRPr="00832488">
        <w:rPr>
          <w:rFonts w:ascii="Trebuchet MS" w:hAnsi="Trebuchet MS" w:cs="Arial"/>
          <w:sz w:val="22"/>
          <w:szCs w:val="22"/>
          <w:lang w:eastAsia="en-GB"/>
        </w:rPr>
        <w:t>depune la sediul CRPOPAM unde a fost depusă cererea de finanţare și va fi însoțită de scrisoarea de garanție bancară/ nebancară sau polița de asigurare, formularul financiar și dovada asigurării cofinanțării.</w:t>
      </w:r>
    </w:p>
    <w:p w14:paraId="04E5DB9E" w14:textId="7E03CDD2"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 xml:space="preserve">Cererea de plată, pentru avans </w:t>
      </w:r>
      <w:r w:rsidRPr="00E73402">
        <w:rPr>
          <w:rFonts w:ascii="Trebuchet MS" w:hAnsi="Trebuchet MS" w:cs="Arial"/>
          <w:sz w:val="22"/>
          <w:szCs w:val="22"/>
          <w:lang w:eastAsia="en-GB"/>
        </w:rPr>
        <w:t xml:space="preserve">de până la 100% din valoarea totală eligibilă nerambursabilă a tranşei de plată, se </w:t>
      </w:r>
      <w:r w:rsidRPr="00832488">
        <w:rPr>
          <w:rFonts w:ascii="Trebuchet MS" w:hAnsi="Trebuchet MS" w:cs="Arial"/>
          <w:sz w:val="22"/>
          <w:szCs w:val="22"/>
          <w:lang w:eastAsia="en-GB"/>
        </w:rPr>
        <w:t>depune la sediul CRPOPAM unde a fost depusă cererea de finanţare și va fi însoțită de factura/ facturile pentru care se solicită avansul, scrisoarea de garanție bancară/ nebancară sau polița de asigurare, formularul financiar și dovada asigurării cofinanțării.</w:t>
      </w:r>
    </w:p>
    <w:p w14:paraId="012700BD" w14:textId="72FBF948"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După finalizarea verificărilor de către experţii CRPOPAM, dosarul administrativ al cererii de plată a avansului însoţit de documentele justificative se transmite la DGP-AMPOPAM în vederea autorizării avansului.</w:t>
      </w:r>
    </w:p>
    <w:p w14:paraId="7900657A" w14:textId="77777777" w:rsidR="00AB3F48" w:rsidRPr="00E73402" w:rsidRDefault="00AB3F48" w:rsidP="00AB3F48">
      <w:pPr>
        <w:spacing w:line="276" w:lineRule="auto"/>
        <w:ind w:right="-1"/>
        <w:jc w:val="both"/>
        <w:rPr>
          <w:rFonts w:ascii="Trebuchet MS" w:hAnsi="Trebuchet MS" w:cs="Arial"/>
          <w:b/>
          <w:i/>
          <w:sz w:val="22"/>
          <w:szCs w:val="22"/>
          <w:lang w:eastAsia="ro-RO"/>
        </w:rPr>
      </w:pPr>
    </w:p>
    <w:p w14:paraId="6EF65111" w14:textId="7A90FB19" w:rsidR="001F67D7" w:rsidRDefault="001F67D7">
      <w:pPr>
        <w:spacing w:after="200" w:line="276" w:lineRule="auto"/>
        <w:rPr>
          <w:rFonts w:ascii="Trebuchet MS" w:hAnsi="Trebuchet MS" w:cs="Arial"/>
          <w:b/>
          <w:i/>
          <w:sz w:val="22"/>
          <w:szCs w:val="22"/>
          <w:lang w:eastAsia="ro-RO"/>
        </w:rPr>
      </w:pPr>
      <w:r>
        <w:rPr>
          <w:rFonts w:ascii="Trebuchet MS" w:hAnsi="Trebuchet MS" w:cs="Arial"/>
          <w:b/>
          <w:i/>
          <w:sz w:val="22"/>
          <w:szCs w:val="22"/>
          <w:lang w:eastAsia="ro-RO"/>
        </w:rPr>
        <w:br w:type="page"/>
      </w:r>
    </w:p>
    <w:p w14:paraId="143EBDCD" w14:textId="77777777" w:rsidR="001F67D7" w:rsidRPr="001F67D7" w:rsidRDefault="001F67D7" w:rsidP="001F67D7">
      <w:pPr>
        <w:spacing w:line="276" w:lineRule="auto"/>
        <w:ind w:right="-1"/>
        <w:jc w:val="both"/>
        <w:rPr>
          <w:rFonts w:ascii="Trebuchet MS" w:hAnsi="Trebuchet MS" w:cs="Arial"/>
          <w:b/>
          <w:sz w:val="22"/>
          <w:szCs w:val="22"/>
          <w:lang w:eastAsia="ro-RO"/>
        </w:rPr>
      </w:pPr>
      <w:r w:rsidRPr="001F67D7">
        <w:rPr>
          <w:rFonts w:ascii="Trebuchet MS" w:hAnsi="Trebuchet MS" w:cs="Arial"/>
          <w:b/>
          <w:sz w:val="22"/>
          <w:szCs w:val="22"/>
          <w:lang w:eastAsia="ro-RO"/>
        </w:rPr>
        <w:lastRenderedPageBreak/>
        <w:t>ANEXA  nr.1 lit. c) la Contractul de Finanţare nr. _____/___________</w:t>
      </w:r>
    </w:p>
    <w:p w14:paraId="46041AF1" w14:textId="77777777" w:rsidR="001F67D7" w:rsidRDefault="001F67D7" w:rsidP="001F67D7">
      <w:pPr>
        <w:spacing w:line="276" w:lineRule="auto"/>
        <w:ind w:right="-1"/>
        <w:jc w:val="both"/>
        <w:rPr>
          <w:rFonts w:ascii="Trebuchet MS" w:hAnsi="Trebuchet MS" w:cs="Arial"/>
          <w:b/>
          <w:sz w:val="22"/>
          <w:szCs w:val="22"/>
          <w:lang w:eastAsia="ro-RO"/>
        </w:rPr>
      </w:pPr>
    </w:p>
    <w:p w14:paraId="748F74B0" w14:textId="77777777" w:rsidR="00E351E1" w:rsidRPr="001F67D7" w:rsidRDefault="00E351E1" w:rsidP="001F67D7">
      <w:pPr>
        <w:spacing w:line="276" w:lineRule="auto"/>
        <w:ind w:right="-1"/>
        <w:jc w:val="both"/>
        <w:rPr>
          <w:rFonts w:ascii="Trebuchet MS" w:hAnsi="Trebuchet MS" w:cs="Arial"/>
          <w:b/>
          <w:sz w:val="22"/>
          <w:szCs w:val="22"/>
          <w:lang w:eastAsia="ro-RO"/>
        </w:rPr>
      </w:pPr>
    </w:p>
    <w:p w14:paraId="268A759B" w14:textId="67F67265" w:rsidR="001F67D7" w:rsidRPr="001F67D7" w:rsidRDefault="001F67D7" w:rsidP="00E351E1">
      <w:pPr>
        <w:spacing w:line="276" w:lineRule="auto"/>
        <w:ind w:right="-1"/>
        <w:jc w:val="center"/>
        <w:rPr>
          <w:rFonts w:ascii="Trebuchet MS" w:hAnsi="Trebuchet MS" w:cs="Arial"/>
          <w:b/>
          <w:sz w:val="22"/>
          <w:szCs w:val="22"/>
          <w:lang w:eastAsia="ro-RO"/>
        </w:rPr>
      </w:pPr>
      <w:r w:rsidRPr="001F67D7">
        <w:rPr>
          <w:rFonts w:ascii="Trebuchet MS" w:hAnsi="Trebuchet MS" w:cs="Arial"/>
          <w:b/>
          <w:sz w:val="22"/>
          <w:szCs w:val="22"/>
          <w:lang w:eastAsia="ro-RO"/>
        </w:rPr>
        <w:t>CONDIȚII DE RAMBURSARE ȘI PLATĂ A CHELTUIELILOR</w:t>
      </w:r>
    </w:p>
    <w:p w14:paraId="28CE7DEC" w14:textId="77777777" w:rsidR="001F67D7" w:rsidRDefault="001F67D7" w:rsidP="001F67D7">
      <w:pPr>
        <w:spacing w:line="276" w:lineRule="auto"/>
        <w:ind w:right="-1"/>
        <w:jc w:val="both"/>
        <w:rPr>
          <w:rFonts w:ascii="Trebuchet MS" w:hAnsi="Trebuchet MS" w:cs="Arial"/>
          <w:b/>
          <w:sz w:val="22"/>
          <w:szCs w:val="22"/>
          <w:lang w:eastAsia="ro-RO"/>
        </w:rPr>
      </w:pPr>
    </w:p>
    <w:p w14:paraId="3E7C88A3" w14:textId="77777777" w:rsidR="00E351E1" w:rsidRPr="001F67D7" w:rsidRDefault="00E351E1" w:rsidP="001F67D7">
      <w:pPr>
        <w:spacing w:line="276" w:lineRule="auto"/>
        <w:ind w:right="-1"/>
        <w:jc w:val="both"/>
        <w:rPr>
          <w:rFonts w:ascii="Trebuchet MS" w:hAnsi="Trebuchet MS" w:cs="Arial"/>
          <w:b/>
          <w:sz w:val="22"/>
          <w:szCs w:val="22"/>
          <w:lang w:eastAsia="ro-RO"/>
        </w:rPr>
      </w:pPr>
    </w:p>
    <w:p w14:paraId="14C18C92" w14:textId="77777777" w:rsidR="001F67D7" w:rsidRPr="001F67D7" w:rsidRDefault="001F67D7" w:rsidP="001F67D7">
      <w:pPr>
        <w:spacing w:line="276" w:lineRule="auto"/>
        <w:ind w:right="-1"/>
        <w:jc w:val="both"/>
        <w:rPr>
          <w:rFonts w:ascii="Trebuchet MS" w:hAnsi="Trebuchet MS" w:cs="Arial"/>
          <w:b/>
          <w:sz w:val="22"/>
          <w:szCs w:val="22"/>
          <w:lang w:eastAsia="ro-RO"/>
        </w:rPr>
      </w:pPr>
      <w:r w:rsidRPr="001F67D7">
        <w:rPr>
          <w:rFonts w:ascii="Trebuchet MS" w:hAnsi="Trebuchet MS" w:cs="Arial"/>
          <w:b/>
          <w:sz w:val="22"/>
          <w:szCs w:val="22"/>
          <w:lang w:eastAsia="ro-RO"/>
        </w:rPr>
        <w:t>A. INFORMAŢII CU CARACTER GENERAL PRIVIND RAMBURSAREA CHELTUIELILOR</w:t>
      </w:r>
    </w:p>
    <w:p w14:paraId="573CB45B" w14:textId="77777777" w:rsidR="00E351E1"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E351E1">
        <w:rPr>
          <w:rFonts w:ascii="Trebuchet MS" w:hAnsi="Trebuchet MS" w:cs="Arial"/>
          <w:sz w:val="22"/>
          <w:szCs w:val="22"/>
          <w:lang w:eastAsia="ro-RO"/>
        </w:rPr>
        <w:t xml:space="preserve">Verificarea cererilor de rambursare, acoperă aspecte administrative, financiare, tehnice şi fizice ale operaţiunilor și vor fi efectuate în proporţie de 100%, pentru toate cererile de rambursare transmise de beneficiari, în conformitate cu prevederile Manualului de proceduri privind verificarea și autorizarea plăților emis de DGP-AMPOPAM, în vigoare la data solicitării rambursării, care este afişat pe site-ul MADR, incluzând şi verificări la faţa locului. </w:t>
      </w:r>
    </w:p>
    <w:p w14:paraId="3EA4B67C" w14:textId="4EDFFB92" w:rsidR="001F67D7" w:rsidRPr="00E351E1"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E351E1">
        <w:rPr>
          <w:rFonts w:ascii="Trebuchet MS" w:hAnsi="Trebuchet MS" w:cs="Arial"/>
          <w:sz w:val="22"/>
          <w:szCs w:val="22"/>
          <w:lang w:eastAsia="ro-RO"/>
        </w:rPr>
        <w:t>Beneficiarii pot solicita rambursarea cheltuielilor efectuate în maximum 5 tranşe, pe cât posibil cuantificabile, respectiv solicitarea la rambursare a unor cheltuieli care privesc una sau mai multe etape de execuţie care pot fi determinate, una sau mai multe lucrări finalizate, etc.</w:t>
      </w:r>
    </w:p>
    <w:p w14:paraId="4FF99055" w14:textId="06137187"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proiectelor care presupun achiziții fără construcții montaj, beneficiarii pot solicita rambursarea cheltuielilor efectuate în maxim 3 tranşe de plată.</w:t>
      </w:r>
    </w:p>
    <w:p w14:paraId="3422EC30" w14:textId="32F6F65A"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Plăţile se efectuează de către DGP-AMPOPAM în lei. Plăţile efectuate de către DGP-AMPOPAM se consideră a fi efectuate la data când acestea sunt debitate din contul MADR. </w:t>
      </w:r>
    </w:p>
    <w:p w14:paraId="3ACBC913" w14:textId="475597E9"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în care beneficiarul privat solicită rambursarea cheltuielilor în condițiile prevăzute la art. 28, pct (1), lit b) din OUG nr. 49/23.10.2015, se va proceda conform:</w:t>
      </w:r>
    </w:p>
    <w:p w14:paraId="36EDBD5D" w14:textId="39B1AED8" w:rsidR="001F67D7" w:rsidRPr="00D02A9D" w:rsidRDefault="001F67D7" w:rsidP="00D02A9D">
      <w:pPr>
        <w:spacing w:line="276" w:lineRule="auto"/>
        <w:ind w:right="-1"/>
        <w:jc w:val="both"/>
        <w:rPr>
          <w:rFonts w:ascii="Trebuchet MS" w:hAnsi="Trebuchet MS" w:cs="Arial"/>
          <w:sz w:val="22"/>
          <w:szCs w:val="22"/>
          <w:lang w:eastAsia="ro-RO"/>
        </w:rPr>
      </w:pPr>
      <w:r w:rsidRPr="00D02A9D">
        <w:rPr>
          <w:rFonts w:ascii="Trebuchet MS" w:hAnsi="Trebuchet MS" w:cs="Arial"/>
          <w:sz w:val="22"/>
          <w:szCs w:val="22"/>
          <w:lang w:eastAsia="ro-RO"/>
        </w:rPr>
        <w:t>art. 28, pct (2):</w:t>
      </w:r>
    </w:p>
    <w:p w14:paraId="3F532FC2" w14:textId="77777777" w:rsid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beneficiarul privat trebuie să deschidă un cont distinct de disponibil la unitatea teritorială a Trezoreriei Statului în raza căreia este înregistrat fiscal;</w:t>
      </w:r>
    </w:p>
    <w:p w14:paraId="434D0441" w14:textId="77777777" w:rsid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după verificarea dosarului de cererii de plată și autorizării plății, MADR-AMPOPAM virează beneficiarului privat valoarea cheltuielilor rambursabile pentru cheltuielile eligibile, reprezentând contribuția publică, în contul distinct de disponibil, deschis pe numele beneficiarului privat la unitatea teritorială a Trezoreriei Statului;</w:t>
      </w:r>
    </w:p>
    <w:p w14:paraId="0BBA399B" w14:textId="77777777" w:rsid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în ziua imediat următoare efectuării viramentului, AMPOPAM notifică beneficiarul privat cu privire la efectuarea plății, iar o copie a notificării transmise beneficiarului privat se transmite untății teritoriale a Trezoreriei Statului la care acesta are deschis contul;</w:t>
      </w:r>
    </w:p>
    <w:p w14:paraId="3533DB7E" w14:textId="0240B2F9" w:rsidR="001F67D7" w:rsidRP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beneficiarul privat prezintă la unitatea teritorială a Trezoreriei Statului, în termen de maimum 5 zile lucrătoare de la încasarea în cont a contribuției publice, pentru fiecare factură în parte, ordine de plată pentru suma reprezentând contribuția publică, precum și pentru sumele declarate neeligibile în urma verificării cererii de către AMPOPAM;</w:t>
      </w:r>
    </w:p>
    <w:p w14:paraId="217831E3"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pct. (9):</w:t>
      </w:r>
    </w:p>
    <w:p w14:paraId="1B1EA563" w14:textId="5F4BD41F" w:rsidR="001F67D7" w:rsidRP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În termen de maximum 10 zile lucrătoare de la data încasării sumelor virate de către MADR – AMPOPAM, beneficiarii privați au obligația de a depune la AMPOPAM ordinele de plată și extrasele de cont aferente plăților efectuate din contribuția publică.</w:t>
      </w:r>
    </w:p>
    <w:p w14:paraId="01BB8B3B" w14:textId="6690CF0F"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DGP-AMPOPAM va aproba sau respinge cererea de rambursare sau va solicita documente sau informaţii suplimentare în conformitate cu procedura proprie, în termen de maxim 45 (patruzeci ) de zile lucrătoare de la înregistrarea cererii de </w:t>
      </w:r>
      <w:r w:rsidRPr="001F67D7">
        <w:rPr>
          <w:rFonts w:ascii="Trebuchet MS" w:hAnsi="Trebuchet MS" w:cs="Arial"/>
          <w:sz w:val="22"/>
          <w:szCs w:val="22"/>
          <w:lang w:eastAsia="ro-RO"/>
        </w:rPr>
        <w:lastRenderedPageBreak/>
        <w:t>rambursare. Beneficiarul are la dispoziție 5 (cinci) zile lucrătoare în care să prezinte informaţiile suplimentare sau o nouă cerere de rambursare. În situații deosebite, termenul de răspuns la solicitarea de informații suplimentare poate fi prelungit cu acordul DGP-AMPOPAM. Extinderea intervalului pentru aprobarea cererii de rambursare poate conduce la întârzierea plăţii cu un interval de timp echivalent.</w:t>
      </w:r>
    </w:p>
    <w:p w14:paraId="12D8F5C2" w14:textId="5C64573A"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situația în care nu este de acord cu suma autorizată la plată, Beneficiarul poate solicita reverificarea cererii de rambursare în termen de maxim 30 de zile calendaristice de la dată notificării de către DGP-AMPOPAM privind suma finanţării nerambursabile sau, în lipsa notificării, de la data la care a fost efectuată rambursarea soldului. După această perioadă orice solicitare va fi respinsă de către DGP-AMPOPAM. Răspunsul DGP-AMPOPAM va fi formulat în maxim 30 de zile calendaristice.</w:t>
      </w:r>
    </w:p>
    <w:p w14:paraId="2858C41C" w14:textId="107331AD" w:rsid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situația în care se constată, ulterior autorizării și plății finanțării nerambursabile către Beneficiar, inadvertențe care afectează sumele rambursate, DGP-AMPOPAM va lua măsura corectării acestor sume. </w:t>
      </w:r>
    </w:p>
    <w:p w14:paraId="2E457903" w14:textId="77777777" w:rsidR="0026268D" w:rsidRPr="001F67D7" w:rsidRDefault="0026268D" w:rsidP="0026268D">
      <w:pPr>
        <w:pStyle w:val="ListParagraph"/>
        <w:spacing w:line="276" w:lineRule="auto"/>
        <w:ind w:left="426" w:right="-1"/>
        <w:jc w:val="both"/>
        <w:rPr>
          <w:rFonts w:ascii="Trebuchet MS" w:hAnsi="Trebuchet MS" w:cs="Arial"/>
          <w:sz w:val="22"/>
          <w:szCs w:val="22"/>
          <w:lang w:eastAsia="ro-RO"/>
        </w:rPr>
      </w:pPr>
    </w:p>
    <w:p w14:paraId="70682C3A" w14:textId="77777777" w:rsidR="001F67D7" w:rsidRPr="0026268D" w:rsidRDefault="001F67D7" w:rsidP="001F67D7">
      <w:pPr>
        <w:spacing w:line="276" w:lineRule="auto"/>
        <w:ind w:right="-1"/>
        <w:jc w:val="both"/>
        <w:rPr>
          <w:rFonts w:ascii="Trebuchet MS" w:hAnsi="Trebuchet MS" w:cs="Arial"/>
          <w:b/>
          <w:sz w:val="22"/>
          <w:szCs w:val="22"/>
          <w:lang w:eastAsia="ro-RO"/>
        </w:rPr>
      </w:pPr>
      <w:r w:rsidRPr="0026268D">
        <w:rPr>
          <w:rFonts w:ascii="Trebuchet MS" w:hAnsi="Trebuchet MS" w:cs="Arial"/>
          <w:b/>
          <w:sz w:val="22"/>
          <w:szCs w:val="22"/>
          <w:lang w:eastAsia="ro-RO"/>
        </w:rPr>
        <w:t>B. DEPUNEREA GRAFICULUI DE RAMBURSARE A CHELTUIELILOR</w:t>
      </w:r>
    </w:p>
    <w:p w14:paraId="3BEC8E48" w14:textId="77777777" w:rsidR="004C0D93" w:rsidRDefault="001F67D7" w:rsidP="005E3ED0">
      <w:pPr>
        <w:pStyle w:val="ListParagraph"/>
        <w:numPr>
          <w:ilvl w:val="0"/>
          <w:numId w:val="41"/>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 xml:space="preserve">Beneficiarii sunt obligaţi să depună la sediul CRPOPAM unde a fost depusă cererea de finanţare, Graficul de rambursare a cheltuielilor actualizat, potrivit formatului standard, în maximum 30 (treizeci) de zile calendaristice de la data semnării primului contract de achiziție, în condițiile în care au intervenit modificări față de versiunea din Contractul de finanțare. La momentul devenirii operaționale a aplicației SMIS, Graficul de rambursare a cheltuielilor va fi depus exclusiv online. </w:t>
      </w:r>
    </w:p>
    <w:p w14:paraId="3F0F1B18" w14:textId="77777777" w:rsidR="004C0D93" w:rsidRDefault="001F67D7" w:rsidP="005E3ED0">
      <w:pPr>
        <w:pStyle w:val="ListParagraph"/>
        <w:numPr>
          <w:ilvl w:val="0"/>
          <w:numId w:val="41"/>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 xml:space="preserve">Rectificarea Graficului de rambursare a cheltuielilor se face în condiţiile modificării termenului de depunere a uneia dintre cererile de rambursare sau a modificării valorii acesteia faţă de datele menţionate în Graficul de rambursare a cheltuielilor depus inițial. </w:t>
      </w:r>
    </w:p>
    <w:p w14:paraId="79FF1E20" w14:textId="418F5052" w:rsidR="001F67D7" w:rsidRDefault="001F67D7" w:rsidP="005E3ED0">
      <w:pPr>
        <w:pStyle w:val="ListParagraph"/>
        <w:numPr>
          <w:ilvl w:val="0"/>
          <w:numId w:val="41"/>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Dacă depunerea Cererii de rambursare la sediul CRPOPAM unde a fost depusă cererea de finanţare nu se face la data menţionată în Graficul de rambursare a cheltuielilor şi dacă până la această dată nu se transmite Graficul de rambursare a cheltuielilor actualizat, DGP-AMPOPAM are dreptul de a rezilia Contractul de finanţare.</w:t>
      </w:r>
    </w:p>
    <w:p w14:paraId="32092325" w14:textId="77777777" w:rsidR="004C0D93" w:rsidRPr="004C0D93" w:rsidRDefault="004C0D93" w:rsidP="004C0D93">
      <w:pPr>
        <w:spacing w:line="276" w:lineRule="auto"/>
        <w:ind w:right="-1"/>
        <w:jc w:val="both"/>
        <w:rPr>
          <w:rFonts w:ascii="Trebuchet MS" w:hAnsi="Trebuchet MS" w:cs="Arial"/>
          <w:sz w:val="22"/>
          <w:szCs w:val="22"/>
          <w:lang w:eastAsia="ro-RO"/>
        </w:rPr>
      </w:pPr>
    </w:p>
    <w:p w14:paraId="4B33ACBB" w14:textId="77777777" w:rsidR="001F67D7" w:rsidRPr="004C0D93" w:rsidRDefault="001F67D7" w:rsidP="001F67D7">
      <w:pPr>
        <w:spacing w:line="276" w:lineRule="auto"/>
        <w:ind w:right="-1"/>
        <w:jc w:val="both"/>
        <w:rPr>
          <w:rFonts w:ascii="Trebuchet MS" w:hAnsi="Trebuchet MS" w:cs="Arial"/>
          <w:b/>
          <w:sz w:val="22"/>
          <w:szCs w:val="22"/>
          <w:lang w:eastAsia="ro-RO"/>
        </w:rPr>
      </w:pPr>
      <w:r w:rsidRPr="004C0D93">
        <w:rPr>
          <w:rFonts w:ascii="Trebuchet MS" w:hAnsi="Trebuchet MS" w:cs="Arial"/>
          <w:b/>
          <w:sz w:val="22"/>
          <w:szCs w:val="22"/>
          <w:lang w:eastAsia="ro-RO"/>
        </w:rPr>
        <w:t>C. DEPUNEREA CERERILOR DE RAMBURSARE</w:t>
      </w:r>
    </w:p>
    <w:p w14:paraId="46B485D3" w14:textId="77777777" w:rsidR="004C0D93"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 xml:space="preserve">Beneficiarul depune la sediul CRPOPAM unde a fost depusă cererea de finanţare, dosarul Cererii de rambursare, semnat și ştampilat pe fiecare pagină, într-un singur exemplar. Același exemplar scanat va fi depus și pe suport electronic. Beneficiarul va păstra documentele originale la sediul său în vederea prezentării acestora la acțiunile de verificări ulterioare la fața locului. Din momentul în care aplicația informatică SMIS devine operațională, depunerea cererilor de rambursare se va face exclusiv online. </w:t>
      </w:r>
    </w:p>
    <w:p w14:paraId="122F6FA3" w14:textId="167ED0FD" w:rsidR="001F67D7" w:rsidRPr="004C0D93"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Cererea de rambursare va fi însoţită de documentele justificative aferente. Documentele vor fi prezentate în copie lizibilă, certificată „conform cu originalul”, semnate şi ştampilate de responsabilul legal. Formularele Cererii de rambursare, Raportul de progres şi Evidenţa cheltuielilor vor fi depuse în exemplar original. Toate documentele din dosarul cererii de rambursare, care au regim de document tipizat, vor fi în conformitate cu prevederile legale. Pentru toate documentele incluse în dosarul cererii de rambursare, redactate în alte limbi, se va anexa o traducere în limba română realizată de un traducător autorizat.</w:t>
      </w:r>
    </w:p>
    <w:p w14:paraId="40DA70D8" w14:textId="18BAEF57"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După finalizarea verificărilor de către experţii CR POPAM, dosarul administrativ al cererii de rambursare însoţit de documentele justificative se transmite la DGP-AMPOPAM în vederea autorizării sumelor de rambursat şi efectuării plăţii.</w:t>
      </w:r>
    </w:p>
    <w:p w14:paraId="1727E3E4" w14:textId="567CA177"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Plata către beneficiari a cererilor de rambursare se realizează de către DGP-AM POPAM în termen de maximum 45 de zile lucrătoare de la data înregistrării fiecărei cereri de rambursare, cu excepţia acelor situaţii în care termenul de rambursare se suspendă.</w:t>
      </w:r>
    </w:p>
    <w:p w14:paraId="705E5800" w14:textId="064B294D"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Dosarul cererii de rambursare trebuie să cuprindă:</w:t>
      </w:r>
    </w:p>
    <w:p w14:paraId="0FCF5400" w14:textId="77777777" w:rsidR="004C0D93"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4C0D93">
        <w:rPr>
          <w:rFonts w:ascii="Trebuchet MS" w:hAnsi="Trebuchet MS" w:cs="Arial"/>
          <w:sz w:val="22"/>
          <w:szCs w:val="22"/>
          <w:lang w:eastAsia="ro-RO"/>
        </w:rPr>
        <w:t xml:space="preserve">OPIS </w:t>
      </w:r>
    </w:p>
    <w:p w14:paraId="61F9012E" w14:textId="1FD64903" w:rsidR="001F67D7" w:rsidRPr="004C0D93"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4C0D93">
        <w:rPr>
          <w:rFonts w:ascii="Trebuchet MS" w:hAnsi="Trebuchet MS" w:cs="Arial"/>
          <w:sz w:val="22"/>
          <w:szCs w:val="22"/>
          <w:lang w:eastAsia="ro-RO"/>
        </w:rPr>
        <w:t xml:space="preserve">Cererea de rambursare, formular însoțit de: </w:t>
      </w:r>
    </w:p>
    <w:p w14:paraId="77C91368"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Formular de identificare financiară;</w:t>
      </w:r>
    </w:p>
    <w:p w14:paraId="26926386"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Evidența cheltuielilor respectând structura bugetului estimat (format excel);</w:t>
      </w:r>
    </w:p>
    <w:p w14:paraId="6F54A93C"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Evidența facturilor pentru care se solicită plata conform art 28, lit. (b), pct. (1) din OUG 49/2015</w:t>
      </w:r>
    </w:p>
    <w:p w14:paraId="1BE008D2"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Notificările de aprobare a achizițiilor;</w:t>
      </w:r>
    </w:p>
    <w:p w14:paraId="58594132"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Raport de progres;</w:t>
      </w:r>
    </w:p>
    <w:p w14:paraId="7B782447"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La prima cerere de rambursare - Extras de carte funciară în termen de valabilitate;</w:t>
      </w:r>
    </w:p>
    <w:p w14:paraId="1F3B3640"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La prima cerere de rambursare - Actul de proprietate, Contract de concesiune, comodat, sau orice alt contract care atestă dreptul de folosință asupra terenului/clădirilor/luciului de apă, pe care se implementează, pentru minimum 10 ani de la data depunerii solicitării de finanțare;</w:t>
      </w:r>
    </w:p>
    <w:p w14:paraId="36CAB3BC"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Contractul de asigurare a lucrărilor/ bunurilor pe perioada execuţiei acestora;</w:t>
      </w:r>
    </w:p>
    <w:p w14:paraId="6EB825DD"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 xml:space="preserve">Documentele emise de autorităţile de mediu, sanitar şi sanitar veterinar, ISU; </w:t>
      </w:r>
    </w:p>
    <w:p w14:paraId="64331784"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 xml:space="preserve">Fotografii realizate pe parcursul implementării proiectului, în special pentru lucrări care devin ascunse – în format electronic; </w:t>
      </w:r>
    </w:p>
    <w:p w14:paraId="1A489692" w14:textId="77777777" w:rsidR="00047B6A"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Raport de audit asupra situaţiilor financiare conform art. 196 din Regulamentul DELEGAT (UE) NR. 1268;</w:t>
      </w:r>
    </w:p>
    <w:p w14:paraId="6CEABF09" w14:textId="6DC51D60" w:rsidR="001F67D7" w:rsidRP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Alte documente specificate expres în Manualul de procedură privind verificarea și autorizarea plăților emis de DGP-AMPOPAM, în vigoare la data solicitării rambursării.</w:t>
      </w:r>
    </w:p>
    <w:p w14:paraId="04AFB761" w14:textId="42860573"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Documentele financiar contabile în copie certificată pentru conformitate cu originalul;</w:t>
      </w:r>
    </w:p>
    <w:p w14:paraId="36773C94" w14:textId="77777777" w:rsidR="00047B6A" w:rsidRDefault="001F67D7" w:rsidP="005E3ED0">
      <w:pPr>
        <w:pStyle w:val="ListParagraph"/>
        <w:numPr>
          <w:ilvl w:val="0"/>
          <w:numId w:val="45"/>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Facturi (Factura menționează numele contractorului, numărul și data contractului de executare lucrări/ furnizare bunuri/ prestare servicii conform căruia se va face plata. Pentru evitarea dublei finanțări fiecare factură originală va avea inscripţionat  „Finanțat în cadrul POPAM 2014-2020, codul din sistemul informatic (dacă este cazul) și numărul contractului de finanțare”;</w:t>
      </w:r>
    </w:p>
    <w:p w14:paraId="25C61637" w14:textId="77777777" w:rsidR="00047B6A" w:rsidRDefault="001F67D7" w:rsidP="005E3ED0">
      <w:pPr>
        <w:pStyle w:val="ListParagraph"/>
        <w:numPr>
          <w:ilvl w:val="0"/>
          <w:numId w:val="45"/>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Ordine de plată/ Dispoziţii de plată externă, CEC-uri, bilete la ordin etc;</w:t>
      </w:r>
    </w:p>
    <w:p w14:paraId="46071177" w14:textId="77777777" w:rsidR="00047B6A" w:rsidRDefault="001F67D7" w:rsidP="005E3ED0">
      <w:pPr>
        <w:pStyle w:val="ListParagraph"/>
        <w:numPr>
          <w:ilvl w:val="0"/>
          <w:numId w:val="45"/>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Extrase de cont;</w:t>
      </w:r>
    </w:p>
    <w:p w14:paraId="0CD4F7AC" w14:textId="1835E4B0" w:rsidR="001F67D7" w:rsidRPr="00047B6A" w:rsidRDefault="001F67D7" w:rsidP="005E3ED0">
      <w:pPr>
        <w:pStyle w:val="ListParagraph"/>
        <w:numPr>
          <w:ilvl w:val="0"/>
          <w:numId w:val="45"/>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Balanţe analitice de verificare aferente perioadei de raportare pentru cererea de rambursare în cauză, note contabile, fişe de cont pentru conturile analitice utilizate în evidenţa contabilă.</w:t>
      </w:r>
    </w:p>
    <w:p w14:paraId="612E3EA0" w14:textId="01800E77"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obligaţiile de plată aferente contractelor de lucrări: </w:t>
      </w:r>
    </w:p>
    <w:p w14:paraId="487365FA"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Autorizaţia de construire, în cadrul primei cereri de rambursare care conține lucrări;</w:t>
      </w:r>
    </w:p>
    <w:p w14:paraId="7D1DE77D"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Ordin de începere a lucrărilor, în cadrul primei cereri de rambursare care conține lucrări;</w:t>
      </w:r>
    </w:p>
    <w:p w14:paraId="1711CCCF"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Avize ANAR;</w:t>
      </w:r>
    </w:p>
    <w:p w14:paraId="1A0CB7FA"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lastRenderedPageBreak/>
        <w:t xml:space="preserve">Avizul/ acordul ISC; </w:t>
      </w:r>
    </w:p>
    <w:p w14:paraId="57097D86"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 xml:space="preserve">Autorizaţia dirigintelui de şantier; </w:t>
      </w:r>
    </w:p>
    <w:p w14:paraId="2514EC6C"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Dovada constituirii garanţiei de bună execuţie;</w:t>
      </w:r>
    </w:p>
    <w:p w14:paraId="754F5A1A"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Procesul verbal de predare-primire a amplasamentului şi a bornelor de repere, în cadrul primei cereri de rambursare care conține lucrări;</w:t>
      </w:r>
    </w:p>
    <w:p w14:paraId="567889E5"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 xml:space="preserve">Programul de urmărire şi control al calităţii lucrărilor actualizat; </w:t>
      </w:r>
    </w:p>
    <w:p w14:paraId="24649E3C"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 xml:space="preserve">Procese verbale de receptie pe faze determinante; </w:t>
      </w:r>
    </w:p>
    <w:p w14:paraId="5A573029"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Procese verbale de recepţie parțială, la fiecare cerere de rambursare care conține lucrări;</w:t>
      </w:r>
    </w:p>
    <w:p w14:paraId="5349B7F0"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 xml:space="preserve">Procese verbale de recepţie finală la terminarea lucrărilor; </w:t>
      </w:r>
    </w:p>
    <w:p w14:paraId="69455E90"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Situaţii de lucrări semnate de către antreprenor, diriginte de şantier şi beneficiar;</w:t>
      </w:r>
    </w:p>
    <w:p w14:paraId="359BF118"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Buletinele de încercări;</w:t>
      </w:r>
    </w:p>
    <w:p w14:paraId="48ED9AF8"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Certificate de calitate, declarații de conformitate pentru materialele încorporat în lucrări;</w:t>
      </w:r>
    </w:p>
    <w:p w14:paraId="6DA552EA"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NR-uri şi NCS-uri, însoţite de Dispoziţia dirigentului de şantier, după caz;</w:t>
      </w:r>
    </w:p>
    <w:p w14:paraId="6C1E1CD1" w14:textId="7A6ACE65" w:rsidR="001F67D7" w:rsidRP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Agrementele tehnice (dacă este cazul).</w:t>
      </w:r>
    </w:p>
    <w:p w14:paraId="5A446A92" w14:textId="371100EE"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obligaţiile de plată aferente contractelor de furnizare: </w:t>
      </w:r>
    </w:p>
    <w:p w14:paraId="6716505F" w14:textId="77777777" w:rsid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declaraţii vamale (pentru bunurile din import, alte ţări decât UE); </w:t>
      </w:r>
    </w:p>
    <w:p w14:paraId="229DF19A" w14:textId="77777777" w:rsid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CMR;</w:t>
      </w:r>
    </w:p>
    <w:p w14:paraId="2E2354C0" w14:textId="77777777" w:rsid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Polița de asigurare a mărfurilor (dacă există);</w:t>
      </w:r>
    </w:p>
    <w:p w14:paraId="482E23DE" w14:textId="77777777" w:rsid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Procese verbale de predare - primire (cu excepţia facturilor de avans) și Procese verbale de punere în funcţiune (se acceptă d</w:t>
      </w:r>
      <w:r w:rsidR="0020599E">
        <w:rPr>
          <w:rFonts w:ascii="Trebuchet MS" w:hAnsi="Trebuchet MS" w:cs="Arial"/>
          <w:sz w:val="22"/>
          <w:szCs w:val="22"/>
          <w:lang w:eastAsia="ro-RO"/>
        </w:rPr>
        <w:t xml:space="preserve">epunerea acestora la cererea de </w:t>
      </w:r>
      <w:r w:rsidRPr="0020599E">
        <w:rPr>
          <w:rFonts w:ascii="Trebuchet MS" w:hAnsi="Trebuchet MS" w:cs="Arial"/>
          <w:sz w:val="22"/>
          <w:szCs w:val="22"/>
          <w:lang w:eastAsia="ro-RO"/>
        </w:rPr>
        <w:t>rambursare finală în cazuri temeinic justificate);</w:t>
      </w:r>
    </w:p>
    <w:p w14:paraId="0690BEFA" w14:textId="2D22DE2E" w:rsidR="001F67D7" w:rsidRP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certificate de garanţie, certificate de calitate, declaraţie de conformitate, dacă este cazul.</w:t>
      </w:r>
    </w:p>
    <w:p w14:paraId="79FB4127" w14:textId="3F406690"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obligaţiile de plată aferente contractelor de servicii: </w:t>
      </w:r>
    </w:p>
    <w:p w14:paraId="051522E8" w14:textId="77777777" w:rsid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Dovada constituirii garanţiei de bună execuţie pentru servicii (dacă e cazul);</w:t>
      </w:r>
    </w:p>
    <w:p w14:paraId="70B0C731" w14:textId="68AEE35B" w:rsid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Procesele verbale/</w:t>
      </w:r>
      <w:r w:rsidR="0020599E">
        <w:rPr>
          <w:rFonts w:ascii="Trebuchet MS" w:hAnsi="Trebuchet MS" w:cs="Arial"/>
          <w:sz w:val="22"/>
          <w:szCs w:val="22"/>
          <w:lang w:eastAsia="ro-RO"/>
        </w:rPr>
        <w:t xml:space="preserve"> </w:t>
      </w:r>
      <w:r w:rsidRPr="0020599E">
        <w:rPr>
          <w:rFonts w:ascii="Trebuchet MS" w:hAnsi="Trebuchet MS" w:cs="Arial"/>
          <w:sz w:val="22"/>
          <w:szCs w:val="22"/>
          <w:lang w:eastAsia="ro-RO"/>
        </w:rPr>
        <w:t xml:space="preserve">rapoartele de  prestare a serviciilor; </w:t>
      </w:r>
    </w:p>
    <w:p w14:paraId="2F4A0A1A" w14:textId="77777777" w:rsid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Devize financiare;</w:t>
      </w:r>
    </w:p>
    <w:p w14:paraId="0640FB50" w14:textId="77777777" w:rsid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Rapoartele de activitate/de audit, dacă e cazul; </w:t>
      </w:r>
    </w:p>
    <w:p w14:paraId="07349985" w14:textId="05F5D414" w:rsidR="001F67D7" w:rsidRP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În cazul în care contractul de servicii presupune efectuarea de cursuri: fişe evaluare întocmite de către participanţii la cursuri, fişe de prezenţă la curs, deviz financiar, certificate de participare la curs, certificat constatator al firmei prestatoare, proces verbal de recepţie.</w:t>
      </w:r>
    </w:p>
    <w:p w14:paraId="07F239CB" w14:textId="48C07A46"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obligaţiile de plată aferente contractelor de muncă încheiate în cadrul proiectelor: </w:t>
      </w:r>
    </w:p>
    <w:p w14:paraId="2E9D65BF"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Salarii şi asimilate acestora; </w:t>
      </w:r>
    </w:p>
    <w:p w14:paraId="1F8254F8"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Contribuţii sociale aferente cheltuielilor salariale şi cheltuielilor asimilate acestora (eligibile din program, acolo unde este cazul);</w:t>
      </w:r>
    </w:p>
    <w:p w14:paraId="5FB1111F"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Decizia/ Ordin de numire (pentru funcţionarii publici), Contracte individuale de muncă (CIM)/ acte adiţionale la CIM, contracte de prestări servicii pentru PFA;</w:t>
      </w:r>
    </w:p>
    <w:p w14:paraId="05B9A9CB"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Stat de salarii (întocmit pentru proiect); </w:t>
      </w:r>
    </w:p>
    <w:p w14:paraId="226E1361"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Rapoarte de activitate pentru experţii proiectului (cu detalierea activităţilor şi a numărului de ore lucrate şi prezentarea livrabilelor); </w:t>
      </w:r>
    </w:p>
    <w:p w14:paraId="27471258" w14:textId="73EA4594" w:rsidR="001F67D7" w:rsidRP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Lista experţilor implicaţi în derularea proiectului, Fișe de pontaj (timesheet), Fișe de post (după caz);</w:t>
      </w:r>
    </w:p>
    <w:p w14:paraId="6C977D8D" w14:textId="5C3981E6"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La cererea de rambursare intermediară/ finală, în cazul în care beneficiarul a primit avans se va anexa o declaraţie din care reiese dobânda încasată pentru suma primită cu titlu de avans, din momentul încasării sumelor şi până la momentul utilizării acestora, însoţită de extrase de cont;</w:t>
      </w:r>
    </w:p>
    <w:p w14:paraId="0AB88449" w14:textId="25393AC2"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Declarație privind nedeductibilitatea TVA aferente cheltuielilor efectuate în cadrul operațiunii finanţate din FEPAM  2014-2020, certificată de organul fiscal competent din subordinea Agenţiei Naţionale de Administrare Fiscală;</w:t>
      </w:r>
    </w:p>
    <w:p w14:paraId="63B793F3" w14:textId="1F8FF507"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Declarație privind eligibilitatea TVA aferente cheltuielilor efectuate în cadrul operațiunii finanţate din FEPAM 2014-2020;</w:t>
      </w:r>
    </w:p>
    <w:p w14:paraId="14B3AA4C" w14:textId="5EF12EC8"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Certificat privind nedeductibilitatea taxei pe valoare adăugată aferente cheltuielilor cuprinse în cererea de rambursare.</w:t>
      </w:r>
    </w:p>
    <w:p w14:paraId="4B98D0FE" w14:textId="0EB4DFDB"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Dosarul cererii de rambursare va conține documentele justificative în următoarea ordine:</w:t>
      </w:r>
    </w:p>
    <w:p w14:paraId="409680A2" w14:textId="1C3CED21" w:rsidR="001F67D7" w:rsidRPr="00D970EF"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OPIS;</w:t>
      </w:r>
    </w:p>
    <w:p w14:paraId="68D190F4" w14:textId="1A1F2DA1"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Formular cerere de rambursare;</w:t>
      </w:r>
    </w:p>
    <w:p w14:paraId="4AB2D321" w14:textId="39263296"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Formular evidența cheltuielilor;</w:t>
      </w:r>
    </w:p>
    <w:p w14:paraId="495A87CF" w14:textId="096F67B5"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Declarație financiară a costurilor eligibile suportate de beneficiar;</w:t>
      </w:r>
    </w:p>
    <w:p w14:paraId="3118DC7A" w14:textId="11EA3B9C"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Contractul de bunuri/servicii/lucrări;</w:t>
      </w:r>
    </w:p>
    <w:p w14:paraId="21CF0AB7" w14:textId="61FD93A1"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Notificare de aprobare a achiziţie;</w:t>
      </w:r>
    </w:p>
    <w:p w14:paraId="1EDAD285" w14:textId="58157E06"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Factura aferentă contractului;</w:t>
      </w:r>
    </w:p>
    <w:p w14:paraId="4BCAE918" w14:textId="4B9093A8"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Ordin de plată sau alte instrumete de plată și extras de cont;</w:t>
      </w:r>
    </w:p>
    <w:p w14:paraId="425D2113" w14:textId="047D67F4"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Devize detaliate pe servicii, situaţii de lucrări, ştate de plată, etc;</w:t>
      </w:r>
    </w:p>
    <w:p w14:paraId="09CAAA33" w14:textId="5A09BFE6"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Procese-verbale de predare-primire, recepție, punere în funcțiune;</w:t>
      </w:r>
    </w:p>
    <w:p w14:paraId="3EF02744" w14:textId="4313C69A"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Certificate de calitate, conformitate, etc;</w:t>
      </w:r>
    </w:p>
    <w:p w14:paraId="2DF9EB4F" w14:textId="3EFC050C" w:rsidR="001F67D7" w:rsidRPr="00D970EF"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Alte documente, după caz.</w:t>
      </w:r>
    </w:p>
    <w:p w14:paraId="67C4F982" w14:textId="52CBA6D2"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Referințele OPIS-ului trebuie să corespundă cu numărul paginii la care se află documentele din dosar. Beneficiarul va face menţiunea la sfârşitul dosarului: „Acest dosar conţine ……. file, numerotate de la 1 la …….”.</w:t>
      </w:r>
    </w:p>
    <w:p w14:paraId="0AA4D8D4" w14:textId="69CBA4C5"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Pentru cererea de rambursare finală, beneficiarul are obligaţia să transmită, după caz, inclusiv următoarele documente suport sau dovada inițierii demersurilor pentru obținerea acestora, sub condiția prezentării lor în maximum 90 de zile lucrătoare de la data depunerii cererii de rambursare finală:</w:t>
      </w:r>
    </w:p>
    <w:p w14:paraId="5DC8D165"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Notificarea conformităţii obiectivului cu normele de igienă şi sănătate publică sau autorizaţie sanitară după caz emisă de autoritatea de sănătate publică;</w:t>
      </w:r>
    </w:p>
    <w:p w14:paraId="197E68F0"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Autorizaţie sanitar veterinară emisă de autoritatea sanitar veterinară;</w:t>
      </w:r>
    </w:p>
    <w:p w14:paraId="39308E87"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Autorizaţie de mediu emisă de autoritatea de mediu;</w:t>
      </w:r>
    </w:p>
    <w:p w14:paraId="0EFFC61F"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Avizul Autorităţii Navale Române;</w:t>
      </w:r>
    </w:p>
    <w:p w14:paraId="7EE16920"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 xml:space="preserve">Licenţă de acvacultură; </w:t>
      </w:r>
    </w:p>
    <w:p w14:paraId="40408633"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 xml:space="preserve">Licenţă de pescuit; </w:t>
      </w:r>
    </w:p>
    <w:p w14:paraId="7DD5F8EB"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Autorizaţie de pescuit;</w:t>
      </w:r>
    </w:p>
    <w:p w14:paraId="3D06C9E9"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Aviz de la Ministerul Transporturilor - Direcţia Transport Naval;</w:t>
      </w:r>
    </w:p>
    <w:p w14:paraId="552E70A2" w14:textId="487CB939" w:rsidR="001F67D7" w:rsidRP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Autorizație ISU.</w:t>
      </w:r>
    </w:p>
    <w:p w14:paraId="71A3CD04"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Dacă din anumite motive neimputabile beneficiarului, unul sau mai multe documente enumerate mai sus nu au putut fi depuse, termenul de 90 de zile poate fi prelungit cu acordul DGP AMPOPAM. </w:t>
      </w:r>
    </w:p>
    <w:p w14:paraId="33FD0E50" w14:textId="56C937A3"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DGP-AMPOPAM îşi rezervă dreptul de a solicita pe parcursul procesului de verificare orice alte documente pe care le consideră necesare.</w:t>
      </w:r>
    </w:p>
    <w:p w14:paraId="0E1AD048" w14:textId="00685E28"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Documentele originale pe baza cărora se înregistrează în contabilitatea beneficiarului cheltuielile efectuate în cadrul proiectului vor avea menționat codul proiectului și mențiunea “ POPAM 2014-2020, codul SMIS și numărul contractului de finanțare”. În plus, pe originalul facturilor incluse în Cererea de rambursare se va menționa “Factura a fost inclusă în cererea de rambursare nr. ..../ .............. ”.</w:t>
      </w:r>
    </w:p>
    <w:p w14:paraId="35B51CFE" w14:textId="3EF0D443"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Pentru procedurile de achiziţii începute înainte de semnarea Contractului de finanţare, beneficiarul va depune la DGP-AMPOPAM dosarul acestor achiziţii în termen de 30 (treizeci) de zile calendaristice de la data semnării prezentului Contract de finanţare, conform Instrucțiunilor emise de către DGP-AMPOPAM și afișate pe site-ul MADR.</w:t>
      </w:r>
    </w:p>
    <w:p w14:paraId="00261704" w14:textId="380BDCDE"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cheltuielile de investiţii, realizate după 1 ianuarie 2014 şi înainte de semnarea prezentului Contract de finanţare nerambursabilă, Beneficiarul trebuie să depună cu ocazia primei cereri de rambursare un raport al unui evaluator autorizat şi independent, care să certifice realitatea și valoarea echipamentelor, instalaţiilor şi utilajelor, terenurilor, imobilelor prin care justifică contribuția în natură. </w:t>
      </w:r>
    </w:p>
    <w:p w14:paraId="504DA6A8" w14:textId="3A25004C"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Beneficiarul trebuie să se asigure că valoarea cheltuielilor solicitate spre rambursare (valoarea din factură fără taxa pe valoarea adăugată) se încadrează în liniile din bugetul proiectului, completând în Evidenţa cheltuielilor ataşată la Cererea de rambursare, încadrarea pe linii bugetare a cheltuielilor solicitate la rambursare. </w:t>
      </w:r>
    </w:p>
    <w:p w14:paraId="4DFF4955" w14:textId="388940AC"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Cheltuielile care depăşesc valoarea din linia bugetară sunt considerate cheltuieli neeligibile prin POPAM 2014 - 2020 şi trebuie suportate de beneficiar.</w:t>
      </w:r>
    </w:p>
    <w:p w14:paraId="55AD22FC" w14:textId="0482D0E4"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Dacă se acoperă cu o factură cheltuielile aferente mai multor cheltuieli din capitolele bugetului, se va specifica, atât valoarea totală a facturii, cât şi valorile solicitate pentru fiecare serviciu precizat în capitolul din buget. Dacă nu a fost specificat pe factură, beneficiarul va ataşa o anexă cu detalierea acestor cheltuieli, care trebuie să conţină datele de identificare ale Beneficiarului, să fie semnată şi ştampilată de emitentul facturii, precum şi de beneficiar. </w:t>
      </w:r>
    </w:p>
    <w:p w14:paraId="6E2406F8" w14:textId="29947C78"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achiziţiei de servicii, dacă au fost emise mai multe facturi, valoarea tuturor facturilor trebuie să fie egală cu valoarea din devizul financiar de servicii solicitate în cadrul tranşei de rambursare.</w:t>
      </w:r>
    </w:p>
    <w:p w14:paraId="772C47BC" w14:textId="4077BF91" w:rsid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achiziţiei de lucrări, dacă au fost emise mai multe facturi, valoarea tuturor facturilor trebuie să fie egală cu valoarea din situaţia centralizatorului de lucrări aferente tranşei de rambursare.</w:t>
      </w:r>
    </w:p>
    <w:p w14:paraId="4CFCEB73" w14:textId="77777777" w:rsidR="00FF16DA" w:rsidRPr="001F67D7" w:rsidRDefault="00FF16DA" w:rsidP="00FF16DA">
      <w:pPr>
        <w:pStyle w:val="ListParagraph"/>
        <w:spacing w:line="276" w:lineRule="auto"/>
        <w:ind w:left="426" w:right="-1"/>
        <w:jc w:val="both"/>
        <w:rPr>
          <w:rFonts w:ascii="Trebuchet MS" w:hAnsi="Trebuchet MS" w:cs="Arial"/>
          <w:sz w:val="22"/>
          <w:szCs w:val="22"/>
          <w:lang w:eastAsia="ro-RO"/>
        </w:rPr>
      </w:pPr>
    </w:p>
    <w:p w14:paraId="78C8E9DC" w14:textId="77777777" w:rsidR="001F67D7" w:rsidRPr="00FF16DA" w:rsidRDefault="001F67D7" w:rsidP="001F67D7">
      <w:pPr>
        <w:spacing w:line="276" w:lineRule="auto"/>
        <w:ind w:right="-1"/>
        <w:jc w:val="both"/>
        <w:rPr>
          <w:rFonts w:ascii="Trebuchet MS" w:hAnsi="Trebuchet MS" w:cs="Arial"/>
          <w:b/>
          <w:sz w:val="22"/>
          <w:szCs w:val="22"/>
          <w:lang w:eastAsia="ro-RO"/>
        </w:rPr>
      </w:pPr>
      <w:r w:rsidRPr="00FF16DA">
        <w:rPr>
          <w:rFonts w:ascii="Trebuchet MS" w:hAnsi="Trebuchet MS" w:cs="Arial"/>
          <w:b/>
          <w:sz w:val="22"/>
          <w:szCs w:val="22"/>
          <w:lang w:eastAsia="ro-RO"/>
        </w:rPr>
        <w:t>I) Rambursări intermediare</w:t>
      </w:r>
    </w:p>
    <w:p w14:paraId="4EC092C9" w14:textId="174AC089"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Plăţile intermediare sunt destinate să ramburseze Beneficiarului cheltuielile efectuate pe baza unei declaraţii detaliate a costurilor suportate, în momentul în care o acţiune a atins un anumit nivel de finalizare.</w:t>
      </w:r>
    </w:p>
    <w:p w14:paraId="4CCBF838" w14:textId="29C90B22"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Până la termenul limită asumat, Beneficiarul trebuie să prezinte o cerere de rambursare intermediară însoţită de următoarele documente:</w:t>
      </w:r>
    </w:p>
    <w:p w14:paraId="3D1EE861" w14:textId="77777777" w:rsidR="008D663C" w:rsidRDefault="001F67D7" w:rsidP="005E3ED0">
      <w:pPr>
        <w:pStyle w:val="ListParagraph"/>
        <w:numPr>
          <w:ilvl w:val="0"/>
          <w:numId w:val="52"/>
        </w:numPr>
        <w:spacing w:line="276" w:lineRule="auto"/>
        <w:ind w:right="-1"/>
        <w:jc w:val="both"/>
        <w:rPr>
          <w:rFonts w:ascii="Trebuchet MS" w:hAnsi="Trebuchet MS" w:cs="Arial"/>
          <w:sz w:val="22"/>
          <w:szCs w:val="22"/>
          <w:lang w:eastAsia="ro-RO"/>
        </w:rPr>
      </w:pPr>
      <w:r w:rsidRPr="00FF16DA">
        <w:rPr>
          <w:rFonts w:ascii="Trebuchet MS" w:hAnsi="Trebuchet MS" w:cs="Arial"/>
          <w:sz w:val="22"/>
          <w:szCs w:val="22"/>
          <w:lang w:eastAsia="ro-RO"/>
        </w:rPr>
        <w:t>un raport de progres intermediar privind implementarea Proiectului;</w:t>
      </w:r>
    </w:p>
    <w:p w14:paraId="6F817D21" w14:textId="77777777" w:rsidR="008D663C" w:rsidRDefault="001F67D7" w:rsidP="005E3ED0">
      <w:pPr>
        <w:pStyle w:val="ListParagraph"/>
        <w:numPr>
          <w:ilvl w:val="0"/>
          <w:numId w:val="52"/>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raport de audit întocmit de un auditor extern autorizat, dacă valoarea sprijinului public depășește valorile specificate la art. 196 din Regulamentul DELEGAT (UE) NR. 1268/2012 din 29 octombrie 2012 privind normele de aplicare a Regulamentului (UE, Euratom) nr. 966/2012 al Parlamentului European şi al Consiliului privind normele financiare aplicabile bugetului general al Uniunii;</w:t>
      </w:r>
    </w:p>
    <w:p w14:paraId="0F64AD1C" w14:textId="55AA4B88" w:rsidR="001F67D7" w:rsidRPr="008D663C" w:rsidRDefault="001F67D7" w:rsidP="005E3ED0">
      <w:pPr>
        <w:pStyle w:val="ListParagraph"/>
        <w:numPr>
          <w:ilvl w:val="0"/>
          <w:numId w:val="52"/>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 xml:space="preserve">alte documente menţionate în Contractul de finanţare. </w:t>
      </w:r>
    </w:p>
    <w:p w14:paraId="2451B1EA" w14:textId="5DD4D12E"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 xml:space="preserve">Documentele care însoţesc cererea de rambursare trebuie să fie întocmite în conformitate cu dispoziţiile relevante. Beneficiarul trebuie să certifice că informaţiile furnizate în cererea sa de rambursare sunt complete, corecte şi reale. El trebuie, de asemenea, să certifice că cheltuielile efectuate pot fi considerate eligibile conform prezentului Contract de finanţare nerambursabilă, că toate facturile au fost declarate şi că cererea sa de rambursare se sprijină pe documente justificative care pot fi verificate. Beneficiarul va transmite odată cu cererea de rambursare și fotografii ale reperelor solicitate la plată (inclusiv cu denumirea, seria, etc) iar în cazul lucrărilor fotografii efectuate pe tot parcursul realizării lucrărilor. Scopul acestui demers este ca beneficiarul să asigure transparența privind materialele încorporate în lucrări și o premisă a utilizării eficiente a fondurilor publice.  </w:t>
      </w:r>
    </w:p>
    <w:p w14:paraId="6D2324F6" w14:textId="4869B00C"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La primirea acestor documente, Autoritatea de Management are la dispoziţie un interval de timp menţionat în procedurile de verificare, în vederea: </w:t>
      </w:r>
    </w:p>
    <w:p w14:paraId="280EED6C" w14:textId="77777777" w:rsidR="008D663C" w:rsidRDefault="001F67D7" w:rsidP="005E3ED0">
      <w:pPr>
        <w:pStyle w:val="ListParagraph"/>
        <w:numPr>
          <w:ilvl w:val="0"/>
          <w:numId w:val="53"/>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 xml:space="preserve">aprobării cererii de rambursare; </w:t>
      </w:r>
    </w:p>
    <w:p w14:paraId="1C807A80" w14:textId="77777777" w:rsidR="008D663C" w:rsidRDefault="001F67D7" w:rsidP="005E3ED0">
      <w:pPr>
        <w:pStyle w:val="ListParagraph"/>
        <w:numPr>
          <w:ilvl w:val="0"/>
          <w:numId w:val="53"/>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solicitării din partea Beneficiarului a documentelor justificative sau a oricăror informaţii suplimentare pe care le consideră necesare pentru a permite aprobarea cererii de rambursare;</w:t>
      </w:r>
    </w:p>
    <w:p w14:paraId="703AE7D0" w14:textId="07E83D1F" w:rsidR="001F67D7" w:rsidRPr="008D663C" w:rsidRDefault="001F67D7" w:rsidP="005E3ED0">
      <w:pPr>
        <w:pStyle w:val="ListParagraph"/>
        <w:numPr>
          <w:ilvl w:val="0"/>
          <w:numId w:val="53"/>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respingerii cererii de rambursare.</w:t>
      </w:r>
    </w:p>
    <w:p w14:paraId="1EDC14BE" w14:textId="07BDC84D"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Solicitarea de documente justificative sau informaţii suplimentare trebuie să fie făcută în scris către Beneficiar prin posta electronică sau fax.</w:t>
      </w:r>
    </w:p>
    <w:p w14:paraId="7C14925D" w14:textId="16B9D6B1"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Dacă sunt solicitate informaţii suplimentare, termenul limită pentru verificare se prelungeşte cu timpul necesar pentru a obţine informaţiile respective. Beneficiarul va fi informat asupra cererii şi prelungirii perioadei de verificare prin intermediul unui document oficial. Beneficiarul va avea la dispoziţie perioada menționată în notificare, pentru a furniza informaţiile sau documentele solicitate. </w:t>
      </w:r>
    </w:p>
    <w:p w14:paraId="3C3FF5B8" w14:textId="49EBA649"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Extinderea intervalului pentru aprobarea cererii de rambursare poate conduce la întârzierea plăţii cu un interval de timp echivalent.</w:t>
      </w:r>
    </w:p>
    <w:p w14:paraId="7CC257F3" w14:textId="705707DF"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cazul în care o cerere de rambursare este respinsă, Beneficiarul va depune o nouă cerere de rambursare cu numărul următor cererii de rambursare respinse. În cazul în care cererea de rambursare este finală, Autoritatea de Management își rezerva dreptul de a solicita Beneficiarului o ședință de conciliere pentru a stabili oportunitatea acceptării unei cereri de plată suplimentare. </w:t>
      </w:r>
    </w:p>
    <w:p w14:paraId="46B509C0" w14:textId="55D5EF8B"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 de respingere repetată a cererii de rambursare, din motive imputabile beneficiarului, Autoritatea de Management îşi rezervă dreptul de a rezilia prezentul Contract de finanţare.</w:t>
      </w:r>
    </w:p>
    <w:p w14:paraId="2A43E9FC" w14:textId="0B53992A"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momentul verificării pe teren, de către personalul DGP - AMPOPAM, a cheltuielilor solicitate printr-o cerere de rambursare, va fi comparată situația identificată pe teren în etapa de eligibilitate cu progresul investiției la momentul verificării. Această verificare va fi efectuată pe baza informațiilor din contabilitatea beneficiarului (valoarea de inventar a bunurilor, conturile de imobilizări), a documentelor justificative (contracte de vânzare/ antrepriza, facturi, autorizații de construire, procese-verbale la faze determinante) legate de stadiul construcțiilor la data depunerii cererii de finanțare și a fotografiilor realizate în etapa de eligibilitate. </w:t>
      </w:r>
    </w:p>
    <w:p w14:paraId="0A743D38" w14:textId="2127A8CA" w:rsid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Autoritatea de Management nu va deconta cheltuielile conexe unei acţiuni pentru care nu se face dovada realizării sale (ex: nu vor fi decontate cheltuieli cu dirigenția de santier în cazul în care personalul DGP-AMPOPAM descoperă lucrări neexecutate, cheltuieli cu consultanța proporțional cu suma afectată de nereguli, cheltuieli </w:t>
      </w:r>
      <w:r w:rsidRPr="001F67D7">
        <w:rPr>
          <w:rFonts w:ascii="Trebuchet MS" w:hAnsi="Trebuchet MS" w:cs="Arial"/>
          <w:sz w:val="22"/>
          <w:szCs w:val="22"/>
          <w:lang w:eastAsia="ro-RO"/>
        </w:rPr>
        <w:lastRenderedPageBreak/>
        <w:t>indirecte pentru lucrările neidentificate, cheltuieli cu auditul proporțional cu inadvertențele identificate de către AM la controlul administrativ).</w:t>
      </w:r>
    </w:p>
    <w:p w14:paraId="098320A2" w14:textId="77777777" w:rsidR="0057758F" w:rsidRPr="001F67D7" w:rsidRDefault="0057758F" w:rsidP="0057758F">
      <w:pPr>
        <w:pStyle w:val="ListParagraph"/>
        <w:spacing w:line="276" w:lineRule="auto"/>
        <w:ind w:left="426" w:right="-1"/>
        <w:jc w:val="both"/>
        <w:rPr>
          <w:rFonts w:ascii="Trebuchet MS" w:hAnsi="Trebuchet MS" w:cs="Arial"/>
          <w:sz w:val="22"/>
          <w:szCs w:val="22"/>
          <w:lang w:eastAsia="ro-RO"/>
        </w:rPr>
      </w:pPr>
    </w:p>
    <w:p w14:paraId="285D4A90" w14:textId="77777777" w:rsidR="001F67D7" w:rsidRPr="0057758F" w:rsidRDefault="001F67D7" w:rsidP="001F67D7">
      <w:pPr>
        <w:spacing w:line="276" w:lineRule="auto"/>
        <w:ind w:right="-1"/>
        <w:jc w:val="both"/>
        <w:rPr>
          <w:rFonts w:ascii="Trebuchet MS" w:hAnsi="Trebuchet MS" w:cs="Arial"/>
          <w:b/>
          <w:sz w:val="22"/>
          <w:szCs w:val="22"/>
          <w:lang w:eastAsia="ro-RO"/>
        </w:rPr>
      </w:pPr>
      <w:r w:rsidRPr="0057758F">
        <w:rPr>
          <w:rFonts w:ascii="Trebuchet MS" w:hAnsi="Trebuchet MS" w:cs="Arial"/>
          <w:b/>
          <w:sz w:val="22"/>
          <w:szCs w:val="22"/>
          <w:lang w:eastAsia="ro-RO"/>
        </w:rPr>
        <w:t>II) Rambursare finală</w:t>
      </w:r>
    </w:p>
    <w:p w14:paraId="1E023927" w14:textId="5A20F5DE"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Rambursarea finală se face după finalizarea investiţiei/ proiectului, în funcţie de costurile suportate efectiv de către beneficiar, în desfăşurarea acţiunii. În cazul în care valoarea totală a plăţilor anterioare este mai mare decât suma finală ce trebuie acordată, stabilită în conformitate cu prevederile Contractului de finanțare, va fi întocmit un ordin de recuperare.</w:t>
      </w:r>
    </w:p>
    <w:p w14:paraId="5657418B" w14:textId="3D853AC3"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Până la termenul limită corespunzător, Beneficiarul trebuie să depună o cerere de rambursare finală a cheltuielilor, însoţită de următoarele documente:</w:t>
      </w:r>
    </w:p>
    <w:p w14:paraId="01DFC692" w14:textId="77777777" w:rsid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raportul final de progres al proiectului;</w:t>
      </w:r>
    </w:p>
    <w:p w14:paraId="592D4E81" w14:textId="77777777" w:rsid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o declaraţie financiară finală a costurilor eligibile suportate efectiv, în conformitate cu structura bugetului estimat;</w:t>
      </w:r>
    </w:p>
    <w:p w14:paraId="15BAE975" w14:textId="77777777" w:rsid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o situaţie recapitulativă a încasărilor şi a plătilor din cadrul proiectului;</w:t>
      </w:r>
    </w:p>
    <w:p w14:paraId="0BCAE640" w14:textId="77777777" w:rsid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raport de audit asupra situaţiilor financiare ale acţiunii şi a conturilor care stau la baza întocmirii acestora, emis de un auditor autorizat sau, în cazul organismelor publice, de către un funcţionar public competent şi independent. Raportul de audit se face asupra intregului proiect si trebuie să ateste faptul că cheltuielile declarate de beneficiar, în situaţiile financiare pe care cererea de rambursare se bazează sunt reale, sunt înregistrate în mod corect şi sunt eligibile şi că toate veniturile au fost declarate, în conformitate cu prezentul Contra</w:t>
      </w:r>
      <w:r w:rsidR="00304582">
        <w:rPr>
          <w:rFonts w:ascii="Trebuchet MS" w:hAnsi="Trebuchet MS" w:cs="Arial"/>
          <w:sz w:val="22"/>
          <w:szCs w:val="22"/>
          <w:lang w:eastAsia="ro-RO"/>
        </w:rPr>
        <w:t>ct de finanţare nerambursabilă;</w:t>
      </w:r>
    </w:p>
    <w:p w14:paraId="07D38688" w14:textId="01EFDB6E" w:rsidR="001F67D7" w:rsidRP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alte documente prevăzute în prezenta Instrucțiune.</w:t>
      </w:r>
    </w:p>
    <w:p w14:paraId="58DCBA6A" w14:textId="306FA3B7"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Beneficiarul trebuie să certifice că informaţiile furnizate în cererea sa de rambursare sunt complete, fiabile şi adevărate. El trebuie, de asemenea, să certifice faptul că, cheltuielile efectuate, pot fi considerate eligibile în conformitate cu prezentul Contract de finanţare, că toate încasările au fost declarate, şi că cererea sa de rambursare este sprijinită de documente justificative adecvate care pot fi verificate. </w:t>
      </w:r>
    </w:p>
    <w:p w14:paraId="26E85864" w14:textId="45E87D52"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Fără a aduce atingere informaţiilor obţinute ulterior, Autoritatea de Management va aproba valoarea ultimei tranşe de rambursare care va fi plătită Beneficiarului în baza documentelor stabilite în prezenta anexă, pe care le-a verificat anterior.</w:t>
      </w:r>
    </w:p>
    <w:p w14:paraId="3A93ACAD" w14:textId="031C8477"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Valoarea totală plătită beneficiarului de către Autoritatea de Management nu poate depăşi, în nicio situaţie, valoarea maximă a finanţării nerambursabile stabilită în Contractul de finanţare, chiar dacă totalul cheltuielilor eligibile reale depăşeşte valoarea estimată totală a cheltuielilor eligibile specificate în contract.</w:t>
      </w:r>
    </w:p>
    <w:p w14:paraId="4E54331A" w14:textId="78127C41"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Dacă valoarea cheltuielilor eligibile reale la finalizarea acţiunii este mai mică decât valoarea estimată a cheltuielilor eligibile, Autoritatea de Management va limita finanţarea nerambursabilă la valoarea obţinută prin aplicarea procentului stabilit în Contractul de finanţare la valoarea reală a cheltuielilor eligibile aprobate de aceasta. </w:t>
      </w:r>
    </w:p>
    <w:p w14:paraId="0F394683" w14:textId="7835BE33"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Beneficiarul are la cunoştinţă că finanţarea nerambursabilă este limitată la valoarea necesară pentru asigurarea echilibrului dintre venituri şi cheltuieli şi că aceasta nu trebuie să ducă în nicio circumstanţă la obţinerea de profit pentru el. </w:t>
      </w:r>
    </w:p>
    <w:p w14:paraId="2352CFCE" w14:textId="77777777" w:rsidR="001F67D7" w:rsidRPr="001F67D7" w:rsidRDefault="001F67D7" w:rsidP="00304582">
      <w:pPr>
        <w:pStyle w:val="ListParagraph"/>
        <w:spacing w:line="276" w:lineRule="auto"/>
        <w:ind w:left="426"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Profit înseamnă orice depăşire a veniturilor reale ca rezultat al acţiunii, în afară de cheltuielile reale ale acţiunii. Conform acestui articol, numai costurile reale care se încadrează în categoriile stabilite în bugetul estimat din Contractul de finanţare vor fi luate în considerare. Cheltuielile neeligibile vor fi întotdeauna suportate din resurse </w:t>
      </w:r>
      <w:r w:rsidRPr="001F67D7">
        <w:rPr>
          <w:rFonts w:ascii="Trebuchet MS" w:hAnsi="Trebuchet MS" w:cs="Arial"/>
          <w:sz w:val="22"/>
          <w:szCs w:val="22"/>
          <w:lang w:eastAsia="ro-RO"/>
        </w:rPr>
        <w:lastRenderedPageBreak/>
        <w:t xml:space="preserve">proprii ale Beneficiarului. Orice profit determinat în acest mod va conduce la o reducere corespunzătoare a finanţării nerambursabile. </w:t>
      </w:r>
    </w:p>
    <w:p w14:paraId="3AFADEDD" w14:textId="5F77322C" w:rsid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Fără a aduce atingere dreptului de reziliere a prezentului Contract de finanţare, dacă acţiunea nu este implementată sau este implementată defectuos sau parțial, Autoritatea de Management poate recupera integral sprijinul prevăzut iniţial în funcţie de implementarea reală a acţiunii în termenii stabiliţi de Contractul de finanţare. </w:t>
      </w:r>
    </w:p>
    <w:p w14:paraId="7ACCA76F" w14:textId="77777777" w:rsidR="00BD5E21" w:rsidRPr="001F67D7" w:rsidRDefault="00BD5E21" w:rsidP="00BD5E21">
      <w:pPr>
        <w:pStyle w:val="ListParagraph"/>
        <w:spacing w:line="276" w:lineRule="auto"/>
        <w:ind w:left="426" w:right="-1"/>
        <w:jc w:val="both"/>
        <w:rPr>
          <w:rFonts w:ascii="Trebuchet MS" w:hAnsi="Trebuchet MS" w:cs="Arial"/>
          <w:sz w:val="22"/>
          <w:szCs w:val="22"/>
          <w:lang w:eastAsia="ro-RO"/>
        </w:rPr>
      </w:pPr>
    </w:p>
    <w:p w14:paraId="454493A2" w14:textId="77777777" w:rsidR="001F67D7" w:rsidRPr="00BD5E21" w:rsidRDefault="001F67D7" w:rsidP="001F67D7">
      <w:pPr>
        <w:spacing w:line="276" w:lineRule="auto"/>
        <w:ind w:right="-1"/>
        <w:jc w:val="both"/>
        <w:rPr>
          <w:rFonts w:ascii="Trebuchet MS" w:hAnsi="Trebuchet MS" w:cs="Arial"/>
          <w:b/>
          <w:sz w:val="22"/>
          <w:szCs w:val="22"/>
          <w:lang w:eastAsia="ro-RO"/>
        </w:rPr>
      </w:pPr>
      <w:r w:rsidRPr="00BD5E21">
        <w:rPr>
          <w:rFonts w:ascii="Trebuchet MS" w:hAnsi="Trebuchet MS" w:cs="Arial"/>
          <w:b/>
          <w:sz w:val="22"/>
          <w:szCs w:val="22"/>
          <w:lang w:eastAsia="ro-RO"/>
        </w:rPr>
        <w:t xml:space="preserve">D. CERINŢELE SPECIFICE PRIVIND DOCUMENTELE JUSTIFICATIVE </w:t>
      </w:r>
    </w:p>
    <w:p w14:paraId="72E09566"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Documentele justificative trebuie să îndeplinească următoarele cerinţe:</w:t>
      </w:r>
    </w:p>
    <w:p w14:paraId="39C49843"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pe toate documentele originale de rambursare, beneficiarul trebuie să aplice ştampila „POPAM 2014-2020, codul SMIS și numărul contractului de finanțare”;</w:t>
      </w:r>
    </w:p>
    <w:p w14:paraId="0B34AF7F"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copia documentelor de rambursare se realizează după aplicarea ştampilei „POPAM 2014-2020, codul SMIS și numărul contractului de finanțare ” pe original;</w:t>
      </w:r>
    </w:p>
    <w:p w14:paraId="293FAAAF"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Pe documentele în copie se aplică ştampila “conform cu originalul”;</w:t>
      </w:r>
    </w:p>
    <w:p w14:paraId="115AFB94"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menţioneze în clar numărul facturii și contractului pe care le achită;</w:t>
      </w:r>
    </w:p>
    <w:p w14:paraId="0FC1B4E0"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fie emise ulterior semnării contractului de achiziţie;</w:t>
      </w:r>
    </w:p>
    <w:p w14:paraId="0751D035"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aibă semnătura şi ştampila băncii emitente şi a beneficiarului proiectului, exceptând documentele de plată aferente plăţilor electronice, după caz, funcţie de solicitările DGP-AMPOPAM;</w:t>
      </w:r>
    </w:p>
    <w:p w14:paraId="318236ED"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contul şi banca beneficiarului plăţii corespund cu datele din contractul de achiziţii sau din adresa furnizorului de bunuri/ presatorului de servicii privind contul bancar al acestuia;</w:t>
      </w:r>
    </w:p>
    <w:p w14:paraId="240FC81A" w14:textId="6B81F710" w:rsidR="001F67D7" w:rsidRP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 xml:space="preserve">CEC-urile/ biletele la ordin trebuie să fie emise de Beneficiarul proiectului, în numele furnizorului. </w:t>
      </w:r>
    </w:p>
    <w:p w14:paraId="0C7C5D66"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Contravaloarea biletelor la ordin va fi rambursată de către DGP AM POPAM în condițiile prezentării doveziii tragerii acestora.</w:t>
      </w:r>
    </w:p>
    <w:p w14:paraId="1A17BE44"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În cazul în care rambursarea se efectuează prin acreditiv extern, trebuie ca la Dosarul Cererii de rambursare beneficiarul să ataşeze copii după toate documentele solicitate de bancă pentru transferul sumelor respective.</w:t>
      </w:r>
    </w:p>
    <w:p w14:paraId="67432869" w14:textId="77777777" w:rsidR="00BD5E21"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Extrasele de cont trebuie să înd</w:t>
      </w:r>
      <w:r w:rsidR="00BD5E21">
        <w:rPr>
          <w:rFonts w:ascii="Trebuchet MS" w:hAnsi="Trebuchet MS" w:cs="Arial"/>
          <w:sz w:val="22"/>
          <w:szCs w:val="22"/>
          <w:lang w:eastAsia="ro-RO"/>
        </w:rPr>
        <w:t>eplinească următoarele cerinţe:</w:t>
      </w:r>
    </w:p>
    <w:p w14:paraId="57CB8948" w14:textId="77777777" w:rsid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pe originalul extrasului de cont, beneficiarul trebuie să aplice ştampila “POPAM 2014 – 2020, codul SMIS și numărul contractului de finanțare”;</w:t>
      </w:r>
    </w:p>
    <w:p w14:paraId="6925CAF7" w14:textId="77777777" w:rsid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copia documentului care atestă plata se realizează după aplicarea ştampilei “POPAM 2014 – 2020, codul SMIS și numărul contractului de finanțare”;</w:t>
      </w:r>
    </w:p>
    <w:p w14:paraId="6A96ADA7" w14:textId="77777777" w:rsid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pe documentele în copie se aplică ştampila „conform cu originalul”;</w:t>
      </w:r>
    </w:p>
    <w:p w14:paraId="73E8F24F" w14:textId="77777777" w:rsidR="00BD5E21" w:rsidRDefault="00BD5E21"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 xml:space="preserve">în </w:t>
      </w:r>
      <w:r w:rsidR="001F67D7" w:rsidRPr="00BD5E21">
        <w:rPr>
          <w:rFonts w:ascii="Trebuchet MS" w:hAnsi="Trebuchet MS" w:cs="Arial"/>
          <w:sz w:val="22"/>
          <w:szCs w:val="22"/>
          <w:lang w:eastAsia="ro-RO"/>
        </w:rPr>
        <w:t>cazul în care pe un extras de cont există şi alte înregistrări decât cele aferente operaţiunilor POPAM se va aplica ştampila “POPAM 2014 – 2020, codul SMIS și numărul contractului de finanțare” şi se va face menţiunea: pentru poziţia din extras nr. „X”;</w:t>
      </w:r>
    </w:p>
    <w:p w14:paraId="46D318E8" w14:textId="77777777" w:rsid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fie datate şi ştampilate de banca (trezoreria) beneficiarului finanţării, inclusiv plăţile electronice;</w:t>
      </w:r>
    </w:p>
    <w:p w14:paraId="6EE7D405" w14:textId="2B6F50E0" w:rsidR="001F67D7" w:rsidRP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ateste, valoric şi ca dată, efectuarea plăţilor din documentul /documentele de plată corespondente.</w:t>
      </w:r>
    </w:p>
    <w:p w14:paraId="4EBDAC91"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Plăţile în cadrul unui contract de achiziţii trebuie efectuate conform clauzelor contractuale la termenele şi valorile stabilite.</w:t>
      </w:r>
    </w:p>
    <w:p w14:paraId="5D920DF7"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Pentru bunurile importate direct de la furnizorii extracomunitari, facturile trebuie însoţite de Declaraţia vamală, iar valoarea în euro din facturi trebuie să fie aceeaşi cu valoarea în euro a acestor bunuri din Declaraţia vamală la data înregistrării în vamă.</w:t>
      </w:r>
    </w:p>
    <w:p w14:paraId="472EAE06"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Lucrările executate, bunurile livrate sau serviciile prestate trebuie să corespundă cantitativ, calitativ şi valoric ofertelor câştigătoare care au stat la baza contractelor încheiate între beneficiar şi furnizori.</w:t>
      </w:r>
    </w:p>
    <w:p w14:paraId="64D6E83B"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Nerespectarea clauzelor contractuale şi a termenelor de finalizare a investiţiilor, asumate prin Contractul de finanţare, poate conduce la rezilierea acestuia şi implicit la constituirea de debite pentru sumele plătite până la momentul rezilierii Contractului de finanţare.</w:t>
      </w:r>
    </w:p>
    <w:p w14:paraId="23980749"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Cererea de rambursare trebuie să fie completată, datată, semnată (cu numele menţionat în clar) şi ştampilată de reprezentantul legal al proiectului, având toate datele de identificare ale beneficiarului proiectului.</w:t>
      </w:r>
    </w:p>
    <w:p w14:paraId="1A5C4BEC" w14:textId="77777777" w:rsidR="001F67D7" w:rsidRPr="00A545CC" w:rsidRDefault="001F67D7" w:rsidP="001F67D7">
      <w:pPr>
        <w:spacing w:line="276" w:lineRule="auto"/>
        <w:ind w:right="-1"/>
        <w:jc w:val="both"/>
        <w:rPr>
          <w:rFonts w:ascii="Trebuchet MS" w:hAnsi="Trebuchet MS" w:cs="Arial"/>
          <w:b/>
          <w:sz w:val="22"/>
          <w:szCs w:val="22"/>
          <w:lang w:eastAsia="ro-RO"/>
        </w:rPr>
      </w:pPr>
      <w:r w:rsidRPr="00A545CC">
        <w:rPr>
          <w:rFonts w:ascii="Trebuchet MS" w:hAnsi="Trebuchet MS" w:cs="Arial"/>
          <w:b/>
          <w:sz w:val="22"/>
          <w:szCs w:val="22"/>
          <w:lang w:eastAsia="ro-RO"/>
        </w:rPr>
        <w:t xml:space="preserve">Beneficiarul are obligaţia să depună prima cerere de rambursare în maximum 6 (şase) luni de la data semnării prezentului Contract de finanţare nerambursabilă. </w:t>
      </w:r>
    </w:p>
    <w:p w14:paraId="61D94C63"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Cererea de rambursare finală trebuie depusă inainte de data limită a perioadei de implementare a Contractului de finanţare/ Actelor adiţionale, şi va fi însoţită alături de celelalte documente, de un raport financiar al unui auditor independent elaborat pentru întregul proiect.</w:t>
      </w:r>
    </w:p>
    <w:p w14:paraId="68545FE2"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Evidenţa cheltuielilor</w:t>
      </w:r>
      <w:r w:rsidRPr="001F67D7">
        <w:rPr>
          <w:rFonts w:ascii="Trebuchet MS" w:hAnsi="Trebuchet MS" w:cs="Arial"/>
          <w:sz w:val="22"/>
          <w:szCs w:val="22"/>
          <w:lang w:eastAsia="ro-RO"/>
        </w:rPr>
        <w:t xml:space="preserve"> trebuie să fie completată, datată, semnată şi ştampilată de reprezentantul legal al proiectului.</w:t>
      </w:r>
    </w:p>
    <w:p w14:paraId="07EF4CDA"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 xml:space="preserve">Copiile adeverinţelor ISC şi a celorlalte tipuri de  adeverinţe (avize, acorduri, autorizaţii, etc) </w:t>
      </w:r>
      <w:r w:rsidRPr="001F67D7">
        <w:rPr>
          <w:rFonts w:ascii="Trebuchet MS" w:hAnsi="Trebuchet MS" w:cs="Arial"/>
          <w:sz w:val="22"/>
          <w:szCs w:val="22"/>
          <w:lang w:eastAsia="ro-RO"/>
        </w:rPr>
        <w:t>trebuie să fie emise în conformitate cu legislaţia în vigoare, să aibă aplicată ştampila instituţiei şi să fie semnate de o persoană autorizată. Acestea trebuie să fie emise pe numele beneficiarului care a solicitat finanţarea.</w:t>
      </w:r>
    </w:p>
    <w:p w14:paraId="02640251"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Raportul de progres</w:t>
      </w:r>
      <w:r w:rsidRPr="001F67D7">
        <w:rPr>
          <w:rFonts w:ascii="Trebuchet MS" w:hAnsi="Trebuchet MS" w:cs="Arial"/>
          <w:sz w:val="22"/>
          <w:szCs w:val="22"/>
          <w:lang w:eastAsia="ro-RO"/>
        </w:rPr>
        <w:t xml:space="preserve"> trebuie să aibă toate rubricile completate, să fie datat, semnat şi ştampilat de către reprezentantul legal al proiectului. Acest raport trebuie să descrie în general stadiul fizic de realizare a investiţiei. Datele menţionate în Raportul de progres trebuie să fie reale şi să aibă acoperire în situaţia existentă în teren. Raportul trebuie să conțină și referiri la modul de realizare a acțiunilor asumate de către beneficar prin cererea de finanțare la Secțiunea - Principii Orizontale. </w:t>
      </w:r>
    </w:p>
    <w:p w14:paraId="51B99CF7"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 xml:space="preserve">Garanţia de bună execuţie </w:t>
      </w:r>
      <w:r w:rsidRPr="001F67D7">
        <w:rPr>
          <w:rFonts w:ascii="Trebuchet MS" w:hAnsi="Trebuchet MS" w:cs="Arial"/>
          <w:sz w:val="22"/>
          <w:szCs w:val="22"/>
          <w:lang w:eastAsia="ro-RO"/>
        </w:rPr>
        <w:t xml:space="preserve">pentru lucrări/servicii trebuie constituită în conformitate cu Contractul de lucrări/servicii (în favoarea beneficiarului finanţării), fie prin emiterea unei scrisori de garanţie bancară, a unei poliţe de asigurare, a unui cec etc., fie prin constituirea acesteia prin reţineri succesive din tranşele de plată. </w:t>
      </w:r>
    </w:p>
    <w:p w14:paraId="58C78AC5"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Contractul de asigurare a lucrărilor/ bunurilor pe perioada execuţiei acestora</w:t>
      </w:r>
      <w:r w:rsidRPr="001F67D7">
        <w:rPr>
          <w:rFonts w:ascii="Trebuchet MS" w:hAnsi="Trebuchet MS" w:cs="Arial"/>
          <w:sz w:val="22"/>
          <w:szCs w:val="22"/>
          <w:lang w:eastAsia="ro-RO"/>
        </w:rPr>
        <w:t xml:space="preserve"> se află în perioada de valabilitate.</w:t>
      </w:r>
    </w:p>
    <w:p w14:paraId="7A238CA4"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t xml:space="preserve">Autorizaţia de construire şi Autorizaţia de construire pentru lucrările cu caracter provizoriu </w:t>
      </w:r>
      <w:r w:rsidRPr="001F67D7">
        <w:rPr>
          <w:rFonts w:ascii="Trebuchet MS" w:hAnsi="Trebuchet MS" w:cs="Arial"/>
          <w:sz w:val="22"/>
          <w:szCs w:val="22"/>
          <w:lang w:eastAsia="ro-RO"/>
        </w:rPr>
        <w:t>trebuie emise pe numele beneficiarului, pentru toate lucrările, în conformitate cu legislaţia în vigoare (Legea nr. 50/1991, cu modificările şi completările ulterioare) şi să fie valabile pe toată durata execuţiei lucrărilor. În situația în care, în timpul executării lucrărilor şi numai în perioada de valabilitate a autorizaţiei de construire, survin modificări de temă privind lucrările de construcţii autorizate, care conduc la necesitatea modificării acestora, titularul are obligaţia de a solicita o nouă autorizaţie de construire, potrivit prevederilor  Art. 7, alineat 15 din Legea nr. 50/1991, cu modificările și completările ulterioare.</w:t>
      </w:r>
    </w:p>
    <w:p w14:paraId="40D7710E"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t>Autorizaţia de construire</w:t>
      </w:r>
      <w:r w:rsidRPr="001F67D7">
        <w:rPr>
          <w:rFonts w:ascii="Trebuchet MS" w:hAnsi="Trebuchet MS" w:cs="Arial"/>
          <w:sz w:val="22"/>
          <w:szCs w:val="22"/>
          <w:lang w:eastAsia="ro-RO"/>
        </w:rPr>
        <w:t xml:space="preserve"> pentru lucrările cu caracter provizoriu este necesară în vederea organizării execuţiei lucrărilor de bază (organizare de şantier). </w:t>
      </w:r>
    </w:p>
    <w:p w14:paraId="2418FB22"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lastRenderedPageBreak/>
        <w:t>Certificatele de calitate/conformitate</w:t>
      </w:r>
      <w:r w:rsidRPr="001F67D7">
        <w:rPr>
          <w:rFonts w:ascii="Trebuchet MS" w:hAnsi="Trebuchet MS" w:cs="Arial"/>
          <w:sz w:val="22"/>
          <w:szCs w:val="22"/>
          <w:lang w:eastAsia="ro-RO"/>
        </w:rPr>
        <w:t xml:space="preserve"> pentru bunurile achiziţionate trebuie să fie datate, semnate şi ştampilate de autoritatea emitentă.</w:t>
      </w:r>
    </w:p>
    <w:p w14:paraId="6D67010B"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t>Declaraţiile vamale</w:t>
      </w:r>
      <w:r w:rsidRPr="001F67D7">
        <w:rPr>
          <w:rFonts w:ascii="Trebuchet MS" w:hAnsi="Trebuchet MS" w:cs="Arial"/>
          <w:sz w:val="22"/>
          <w:szCs w:val="22"/>
          <w:lang w:eastAsia="ro-RO"/>
        </w:rPr>
        <w:t xml:space="preserve"> pentru importurile directe de bunuri achiziţionate trebuie să fie ataşate la facturi (acolo unde este cazul). Aceste documente trebuie semnate şi ştampilate de autoritatea emitentă.(Importul reprezintă intrarea de bunuri din afara spaţiului comunitar).</w:t>
      </w:r>
    </w:p>
    <w:p w14:paraId="239FFDF5"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t>Ordinul de începere a lucrărilor</w:t>
      </w:r>
      <w:r w:rsidRPr="001F67D7">
        <w:rPr>
          <w:rFonts w:ascii="Trebuchet MS" w:hAnsi="Trebuchet MS" w:cs="Arial"/>
          <w:sz w:val="22"/>
          <w:szCs w:val="22"/>
          <w:lang w:eastAsia="ro-RO"/>
        </w:rPr>
        <w:t xml:space="preserve"> este documentul care atestă momentul începerii executării lucrărilor. Data emiterii acestui document trebuie să fie anterioară oricăror date de înregistrare a buletinelor de analiză, a întocmirii proceselor verbale de lucrări ascunse şi a proceselor verbale pe faze determinate. </w:t>
      </w:r>
    </w:p>
    <w:p w14:paraId="4BDE5654" w14:textId="77777777" w:rsidR="001F67D7" w:rsidRPr="001F67D7" w:rsidRDefault="001F67D7" w:rsidP="001F67D7">
      <w:pPr>
        <w:spacing w:line="276" w:lineRule="auto"/>
        <w:ind w:right="-1"/>
        <w:jc w:val="both"/>
        <w:rPr>
          <w:rFonts w:ascii="Trebuchet MS" w:hAnsi="Trebuchet MS" w:cs="Arial"/>
          <w:sz w:val="22"/>
          <w:szCs w:val="22"/>
          <w:lang w:eastAsia="ro-RO"/>
        </w:rPr>
      </w:pPr>
      <w:r w:rsidRPr="004C72EB">
        <w:rPr>
          <w:rFonts w:ascii="Trebuchet MS" w:hAnsi="Trebuchet MS" w:cs="Arial"/>
          <w:i/>
          <w:sz w:val="22"/>
          <w:szCs w:val="22"/>
          <w:lang w:eastAsia="ro-RO"/>
        </w:rPr>
        <w:t>Notificarea către ISC</w:t>
      </w:r>
      <w:r w:rsidRPr="001F67D7">
        <w:rPr>
          <w:rFonts w:ascii="Trebuchet MS" w:hAnsi="Trebuchet MS" w:cs="Arial"/>
          <w:sz w:val="22"/>
          <w:szCs w:val="22"/>
          <w:lang w:eastAsia="ro-RO"/>
        </w:rPr>
        <w:t>, este înştiinţarea ISC-ului competent privind data începerii lucrărilor.</w:t>
      </w:r>
    </w:p>
    <w:p w14:paraId="2BA2A271" w14:textId="77777777" w:rsidR="001F67D7" w:rsidRPr="001F67D7" w:rsidRDefault="001F67D7" w:rsidP="001F67D7">
      <w:pPr>
        <w:spacing w:line="276" w:lineRule="auto"/>
        <w:ind w:right="-1"/>
        <w:jc w:val="both"/>
        <w:rPr>
          <w:rFonts w:ascii="Trebuchet MS" w:hAnsi="Trebuchet MS" w:cs="Arial"/>
          <w:sz w:val="22"/>
          <w:szCs w:val="22"/>
          <w:lang w:eastAsia="ro-RO"/>
        </w:rPr>
      </w:pPr>
      <w:r w:rsidRPr="004C72EB">
        <w:rPr>
          <w:rFonts w:ascii="Trebuchet MS" w:hAnsi="Trebuchet MS" w:cs="Arial"/>
          <w:i/>
          <w:sz w:val="22"/>
          <w:szCs w:val="22"/>
          <w:lang w:eastAsia="ro-RO"/>
        </w:rPr>
        <w:t>Procesul verbal de predare al amplasamentului</w:t>
      </w:r>
      <w:r w:rsidRPr="001F67D7">
        <w:rPr>
          <w:rFonts w:ascii="Trebuchet MS" w:hAnsi="Trebuchet MS" w:cs="Arial"/>
          <w:sz w:val="22"/>
          <w:szCs w:val="22"/>
          <w:lang w:eastAsia="ro-RO"/>
        </w:rPr>
        <w:t xml:space="preserve"> şi planul de amplasare al investiţiei conţinând poziţiile bornelor topografice trebuie să fie datat, semnat (cu numele menţionat în clar) şi ştampilat conform Programului de urmărire şi control al calităţii lucrărilor. Data elaborării acestui document trebuie să fie ulterioara Ordinului de începere a lucrărilor .</w:t>
      </w:r>
    </w:p>
    <w:p w14:paraId="193E9F4C" w14:textId="77777777" w:rsidR="001F67D7" w:rsidRPr="001F67D7" w:rsidRDefault="001F67D7" w:rsidP="001F67D7">
      <w:pPr>
        <w:spacing w:line="276" w:lineRule="auto"/>
        <w:ind w:right="-1"/>
        <w:jc w:val="both"/>
        <w:rPr>
          <w:rFonts w:ascii="Trebuchet MS" w:hAnsi="Trebuchet MS" w:cs="Arial"/>
          <w:sz w:val="22"/>
          <w:szCs w:val="22"/>
          <w:lang w:eastAsia="ro-RO"/>
        </w:rPr>
      </w:pPr>
      <w:r w:rsidRPr="004C72EB">
        <w:rPr>
          <w:rFonts w:ascii="Trebuchet MS" w:hAnsi="Trebuchet MS" w:cs="Arial"/>
          <w:i/>
          <w:sz w:val="22"/>
          <w:szCs w:val="22"/>
          <w:lang w:eastAsia="ro-RO"/>
        </w:rPr>
        <w:t>Programul de urmărire şi control a calităţii</w:t>
      </w:r>
      <w:r w:rsidRPr="001F67D7">
        <w:rPr>
          <w:rFonts w:ascii="Trebuchet MS" w:hAnsi="Trebuchet MS" w:cs="Arial"/>
          <w:sz w:val="22"/>
          <w:szCs w:val="22"/>
          <w:lang w:eastAsia="ro-RO"/>
        </w:rPr>
        <w:t xml:space="preserve"> lucrărilor trebuie vizat de Inspecţia de Stat în Construcţii, semnat de reprezentantul legal al proiectului, de proiectant şi executant. (la toate cererile de rambursare și trebuie să conțină toate completările aduse acestuia).</w:t>
      </w:r>
    </w:p>
    <w:p w14:paraId="1271DCB6" w14:textId="77777777" w:rsidR="001F67D7" w:rsidRPr="001F67D7" w:rsidRDefault="001F67D7" w:rsidP="001F67D7">
      <w:pPr>
        <w:spacing w:line="276" w:lineRule="auto"/>
        <w:ind w:right="-1"/>
        <w:jc w:val="both"/>
        <w:rPr>
          <w:rFonts w:ascii="Trebuchet MS" w:hAnsi="Trebuchet MS" w:cs="Arial"/>
          <w:sz w:val="22"/>
          <w:szCs w:val="22"/>
          <w:lang w:eastAsia="ro-RO"/>
        </w:rPr>
      </w:pPr>
      <w:r w:rsidRPr="004C72EB">
        <w:rPr>
          <w:rFonts w:ascii="Trebuchet MS" w:hAnsi="Trebuchet MS" w:cs="Arial"/>
          <w:i/>
          <w:sz w:val="22"/>
          <w:szCs w:val="22"/>
          <w:lang w:eastAsia="ro-RO"/>
        </w:rPr>
        <w:t>Procesele verbale de recepţie calitativă</w:t>
      </w:r>
      <w:r w:rsidRPr="001F67D7">
        <w:rPr>
          <w:rFonts w:ascii="Trebuchet MS" w:hAnsi="Trebuchet MS" w:cs="Arial"/>
          <w:sz w:val="22"/>
          <w:szCs w:val="22"/>
          <w:lang w:eastAsia="ro-RO"/>
        </w:rPr>
        <w:t>, procese verbale pentru lucrări ascunse şi procese verbale pe faze determinante trebuie să fie elaborate, datate şi semnate conform programului de urmărire şi control a calităţii lucrărilor din proiectul tehnic.</w:t>
      </w:r>
    </w:p>
    <w:p w14:paraId="352CEB23" w14:textId="08A6AFB2" w:rsidR="001F67D7" w:rsidRPr="001F67D7" w:rsidRDefault="001F67D7" w:rsidP="001F67D7">
      <w:pPr>
        <w:spacing w:line="276" w:lineRule="auto"/>
        <w:ind w:right="-1"/>
        <w:jc w:val="both"/>
        <w:rPr>
          <w:rFonts w:ascii="Trebuchet MS" w:hAnsi="Trebuchet MS" w:cs="Arial"/>
          <w:sz w:val="22"/>
          <w:szCs w:val="22"/>
          <w:lang w:eastAsia="ro-RO"/>
        </w:rPr>
      </w:pPr>
      <w:r w:rsidRPr="00EA6849">
        <w:rPr>
          <w:rFonts w:ascii="Trebuchet MS" w:hAnsi="Trebuchet MS" w:cs="Arial"/>
          <w:i/>
          <w:sz w:val="22"/>
          <w:szCs w:val="22"/>
          <w:lang w:eastAsia="ro-RO"/>
        </w:rPr>
        <w:t>Procesele verbale de recepţie parţială a lucr</w:t>
      </w:r>
      <w:r w:rsidR="00EA6849">
        <w:rPr>
          <w:rFonts w:ascii="Trebuchet MS" w:hAnsi="Trebuchet MS" w:cs="Arial"/>
          <w:i/>
          <w:sz w:val="22"/>
          <w:szCs w:val="22"/>
          <w:lang w:eastAsia="ro-RO"/>
        </w:rPr>
        <w:t>ă</w:t>
      </w:r>
      <w:r w:rsidRPr="00EA6849">
        <w:rPr>
          <w:rFonts w:ascii="Trebuchet MS" w:hAnsi="Trebuchet MS" w:cs="Arial"/>
          <w:i/>
          <w:sz w:val="22"/>
          <w:szCs w:val="22"/>
          <w:lang w:eastAsia="ro-RO"/>
        </w:rPr>
        <w:t>rilor</w:t>
      </w:r>
      <w:r w:rsidRPr="001F67D7">
        <w:rPr>
          <w:rFonts w:ascii="Trebuchet MS" w:hAnsi="Trebuchet MS" w:cs="Arial"/>
          <w:sz w:val="22"/>
          <w:szCs w:val="22"/>
          <w:lang w:eastAsia="ro-RO"/>
        </w:rPr>
        <w:t xml:space="preserve"> si </w:t>
      </w:r>
      <w:r w:rsidRPr="00EA6849">
        <w:rPr>
          <w:rFonts w:ascii="Trebuchet MS" w:hAnsi="Trebuchet MS" w:cs="Arial"/>
          <w:i/>
          <w:sz w:val="22"/>
          <w:szCs w:val="22"/>
          <w:lang w:eastAsia="ro-RO"/>
        </w:rPr>
        <w:t>procesele verbale de receptie</w:t>
      </w:r>
      <w:r w:rsidRPr="001F67D7">
        <w:rPr>
          <w:rFonts w:ascii="Trebuchet MS" w:hAnsi="Trebuchet MS" w:cs="Arial"/>
          <w:sz w:val="22"/>
          <w:szCs w:val="22"/>
          <w:lang w:eastAsia="ro-RO"/>
        </w:rPr>
        <w:t xml:space="preserve"> pe faze determinante prezentate la cererile de rambursare intermediare trebuie să fie completate, datate, semnate şi ştampilate.</w:t>
      </w:r>
    </w:p>
    <w:p w14:paraId="17458053" w14:textId="77777777" w:rsidR="001F67D7" w:rsidRPr="001F67D7" w:rsidRDefault="001F67D7" w:rsidP="001F67D7">
      <w:pPr>
        <w:spacing w:line="276" w:lineRule="auto"/>
        <w:ind w:right="-1"/>
        <w:jc w:val="both"/>
        <w:rPr>
          <w:rFonts w:ascii="Trebuchet MS" w:hAnsi="Trebuchet MS" w:cs="Arial"/>
          <w:sz w:val="22"/>
          <w:szCs w:val="22"/>
          <w:lang w:eastAsia="ro-RO"/>
        </w:rPr>
      </w:pPr>
      <w:r w:rsidRPr="00EA6849">
        <w:rPr>
          <w:rFonts w:ascii="Trebuchet MS" w:hAnsi="Trebuchet MS" w:cs="Arial"/>
          <w:i/>
          <w:sz w:val="22"/>
          <w:szCs w:val="22"/>
          <w:lang w:eastAsia="ro-RO"/>
        </w:rPr>
        <w:t xml:space="preserve">Procesele  verbale de recepţie la terminarea lucrărilor </w:t>
      </w:r>
      <w:r w:rsidRPr="001F67D7">
        <w:rPr>
          <w:rFonts w:ascii="Trebuchet MS" w:hAnsi="Trebuchet MS" w:cs="Arial"/>
          <w:sz w:val="22"/>
          <w:szCs w:val="22"/>
          <w:lang w:eastAsia="ro-RO"/>
        </w:rPr>
        <w:t>prezentate la cererea de rambursare finală trebuie completate, datate, semnate şi stampilate.</w:t>
      </w:r>
    </w:p>
    <w:p w14:paraId="6058A520" w14:textId="77777777" w:rsidR="001F67D7" w:rsidRPr="001F67D7" w:rsidRDefault="001F67D7" w:rsidP="001F67D7">
      <w:pPr>
        <w:spacing w:line="276" w:lineRule="auto"/>
        <w:ind w:right="-1"/>
        <w:jc w:val="both"/>
        <w:rPr>
          <w:rFonts w:ascii="Trebuchet MS" w:hAnsi="Trebuchet MS" w:cs="Arial"/>
          <w:sz w:val="22"/>
          <w:szCs w:val="22"/>
          <w:lang w:eastAsia="ro-RO"/>
        </w:rPr>
      </w:pPr>
      <w:r w:rsidRPr="00EA6849">
        <w:rPr>
          <w:rFonts w:ascii="Trebuchet MS" w:hAnsi="Trebuchet MS" w:cs="Arial"/>
          <w:i/>
          <w:sz w:val="22"/>
          <w:szCs w:val="22"/>
          <w:lang w:eastAsia="ro-RO"/>
        </w:rPr>
        <w:t>Procesele  verbale de predare-primire, de recepţie şi de punere în funcţiune</w:t>
      </w:r>
      <w:r w:rsidRPr="001F67D7">
        <w:rPr>
          <w:rFonts w:ascii="Trebuchet MS" w:hAnsi="Trebuchet MS" w:cs="Arial"/>
          <w:sz w:val="22"/>
          <w:szCs w:val="22"/>
          <w:lang w:eastAsia="ro-RO"/>
        </w:rPr>
        <w:t xml:space="preserve"> a bunurilor achiziţionate trebuie completate, datate, semnate şi ştampilate de furnizorul de bunuri şi beneficiar. </w:t>
      </w:r>
    </w:p>
    <w:p w14:paraId="43C3A693"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cazul </w:t>
      </w:r>
      <w:r w:rsidRPr="00340D77">
        <w:rPr>
          <w:rFonts w:ascii="Trebuchet MS" w:hAnsi="Trebuchet MS" w:cs="Arial"/>
          <w:i/>
          <w:sz w:val="22"/>
          <w:szCs w:val="22"/>
          <w:lang w:eastAsia="ro-RO"/>
        </w:rPr>
        <w:t>contractelor de leasing</w:t>
      </w:r>
      <w:r w:rsidRPr="001F67D7">
        <w:rPr>
          <w:rFonts w:ascii="Trebuchet MS" w:hAnsi="Trebuchet MS" w:cs="Arial"/>
          <w:sz w:val="22"/>
          <w:szCs w:val="22"/>
          <w:lang w:eastAsia="ro-RO"/>
        </w:rPr>
        <w:t>, prin Procesul verbal de predare-primire trebuie să se transfere dreptul de proprietate asupra bunului de la furnizor la beneficiar înainte de finalizarea perioadei de monitorizare ex-post. Cu toate acestea, vor fi eligibile doar cheltuielile aferente ratelor plătite până la finalizarea proiectului. Contractul de leasing trebuie să fie aferent bunurilor pentru care se solicită rambursarea cheltuielilor, să aibă precizată valoarea şi să fie semnat de ambele părţi;</w:t>
      </w:r>
    </w:p>
    <w:p w14:paraId="43DA2919" w14:textId="77777777" w:rsidR="001F67D7" w:rsidRPr="001F67D7" w:rsidRDefault="001F67D7" w:rsidP="001F67D7">
      <w:pPr>
        <w:spacing w:line="276" w:lineRule="auto"/>
        <w:ind w:right="-1"/>
        <w:jc w:val="both"/>
        <w:rPr>
          <w:rFonts w:ascii="Trebuchet MS" w:hAnsi="Trebuchet MS" w:cs="Arial"/>
          <w:sz w:val="22"/>
          <w:szCs w:val="22"/>
          <w:lang w:eastAsia="ro-RO"/>
        </w:rPr>
      </w:pPr>
      <w:r w:rsidRPr="00340D77">
        <w:rPr>
          <w:rFonts w:ascii="Trebuchet MS" w:hAnsi="Trebuchet MS" w:cs="Arial"/>
          <w:i/>
          <w:sz w:val="22"/>
          <w:szCs w:val="22"/>
          <w:lang w:eastAsia="ro-RO"/>
        </w:rPr>
        <w:t>Procesele verbale de predare – primire a serviciilor achiziţionate</w:t>
      </w:r>
      <w:r w:rsidRPr="00340D77">
        <w:rPr>
          <w:rFonts w:ascii="Trebuchet MS" w:hAnsi="Trebuchet MS" w:cs="Arial"/>
          <w:sz w:val="22"/>
          <w:szCs w:val="22"/>
          <w:lang w:eastAsia="ro-RO"/>
        </w:rPr>
        <w:t xml:space="preserve">: </w:t>
      </w:r>
      <w:r w:rsidRPr="001F67D7">
        <w:rPr>
          <w:rFonts w:ascii="Trebuchet MS" w:hAnsi="Trebuchet MS" w:cs="Arial"/>
          <w:sz w:val="22"/>
          <w:szCs w:val="22"/>
          <w:lang w:eastAsia="ro-RO"/>
        </w:rPr>
        <w:t>proiect tehnic, caiet de sarcini, detalii de execuţie, trebuie completate, datate, semnate şi ştampilate de prestatorul de servicii şi beneficiar;</w:t>
      </w:r>
    </w:p>
    <w:p w14:paraId="236779CD" w14:textId="77777777" w:rsidR="001F67D7" w:rsidRPr="001F67D7" w:rsidRDefault="001F67D7" w:rsidP="001F67D7">
      <w:pPr>
        <w:spacing w:line="276" w:lineRule="auto"/>
        <w:ind w:right="-1"/>
        <w:jc w:val="both"/>
        <w:rPr>
          <w:rFonts w:ascii="Trebuchet MS" w:hAnsi="Trebuchet MS" w:cs="Arial"/>
          <w:sz w:val="22"/>
          <w:szCs w:val="22"/>
          <w:lang w:eastAsia="ro-RO"/>
        </w:rPr>
      </w:pPr>
      <w:r w:rsidRPr="00340D77">
        <w:rPr>
          <w:rFonts w:ascii="Trebuchet MS" w:hAnsi="Trebuchet MS" w:cs="Arial"/>
          <w:i/>
          <w:sz w:val="22"/>
          <w:szCs w:val="22"/>
          <w:lang w:eastAsia="ro-RO"/>
        </w:rPr>
        <w:t>Situaţiile de plată pentru lucrări şi centralizatoarele situaţiilor de plată</w:t>
      </w:r>
      <w:r w:rsidRPr="001F67D7">
        <w:rPr>
          <w:rFonts w:ascii="Trebuchet MS" w:hAnsi="Trebuchet MS" w:cs="Arial"/>
          <w:sz w:val="22"/>
          <w:szCs w:val="22"/>
          <w:lang w:eastAsia="ro-RO"/>
        </w:rPr>
        <w:t xml:space="preserve"> trebuie semnate cu numele menţionat în clar, ştampilate şi datate de reprezentantul legal, de dirigintele/ inspector de şantier (pentru care s-a prezentat certificatul de atestare) şi de executantul lucrării.  </w:t>
      </w:r>
    </w:p>
    <w:p w14:paraId="53B87F85"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Realizarea tuturor lucrărilor trebuie să se facă în perioada de valabilitate a contractului de lucrări şi în conformitate cu </w:t>
      </w:r>
      <w:r w:rsidRPr="00340D77">
        <w:rPr>
          <w:rFonts w:ascii="Trebuchet MS" w:hAnsi="Trebuchet MS" w:cs="Arial"/>
          <w:i/>
          <w:sz w:val="22"/>
          <w:szCs w:val="22"/>
          <w:lang w:eastAsia="ro-RO"/>
        </w:rPr>
        <w:t>Graficul de execuţie</w:t>
      </w:r>
      <w:r w:rsidRPr="001F67D7">
        <w:rPr>
          <w:rFonts w:ascii="Trebuchet MS" w:hAnsi="Trebuchet MS" w:cs="Arial"/>
          <w:sz w:val="22"/>
          <w:szCs w:val="22"/>
          <w:lang w:eastAsia="ro-RO"/>
        </w:rPr>
        <w:t xml:space="preserve"> a lucrărilor. Dacă apar modificări, trebuie să se ataşeze la Dosarul Cererii de rambursare, actul adiţional de prelungire a contractului de lucrări sau de modificare a Graficului de execuţie.</w:t>
      </w:r>
    </w:p>
    <w:p w14:paraId="6800E72F" w14:textId="7D3B829A" w:rsidR="001F67D7" w:rsidRPr="001F67D7" w:rsidRDefault="00340D77" w:rsidP="001F67D7">
      <w:pPr>
        <w:spacing w:line="276" w:lineRule="auto"/>
        <w:ind w:right="-1"/>
        <w:jc w:val="both"/>
        <w:rPr>
          <w:rFonts w:ascii="Trebuchet MS" w:hAnsi="Trebuchet MS" w:cs="Arial"/>
          <w:sz w:val="22"/>
          <w:szCs w:val="22"/>
          <w:lang w:eastAsia="ro-RO"/>
        </w:rPr>
      </w:pPr>
      <w:r>
        <w:rPr>
          <w:rFonts w:ascii="Trebuchet MS" w:hAnsi="Trebuchet MS" w:cs="Arial"/>
          <w:sz w:val="22"/>
          <w:szCs w:val="22"/>
          <w:lang w:eastAsia="ro-RO"/>
        </w:rPr>
        <w:lastRenderedPageBreak/>
        <w:t>Î</w:t>
      </w:r>
      <w:r w:rsidR="001F67D7" w:rsidRPr="001F67D7">
        <w:rPr>
          <w:rFonts w:ascii="Trebuchet MS" w:hAnsi="Trebuchet MS" w:cs="Arial"/>
          <w:sz w:val="22"/>
          <w:szCs w:val="22"/>
          <w:lang w:eastAsia="ro-RO"/>
        </w:rPr>
        <w:t xml:space="preserve">n situaţia în care pe parcursul execuţiei lucrărilor se impun modificări ale soluţiei din Proiectul Tehnic, iar acestea au fost aprobate de către DGP AM POPAM, se vor întocmi şi prezenta la dosarul cererii de rambursare următoarele documente: </w:t>
      </w:r>
    </w:p>
    <w:p w14:paraId="3C68C28B"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dispoziţia de şantier pentru execuţia lucrărilor, întocmită de proiectant şi semnată de dirigintele de şantier, beneficiar şi constructor. Această dispoziţie de şantier este însoţită de memoriu justificativ întocmit de proiectant şi verificat de verificatorul de proiect, acolo unde este cazul;</w:t>
      </w:r>
    </w:p>
    <w:p w14:paraId="310E04D6"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 xml:space="preserve">listele de cantităţi pentru lucrările la care se renunţă, întocmite de proiectant; </w:t>
      </w:r>
    </w:p>
    <w:p w14:paraId="07AA6BD3"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listele de cantităţi pentru lucrări suplimentare, întocmite de proiectant;</w:t>
      </w:r>
    </w:p>
    <w:p w14:paraId="5A8C7B64"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nota de renunţare;</w:t>
      </w:r>
    </w:p>
    <w:p w14:paraId="7B4469D8"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nota de comandă suplimentară care trebuie să fie semnată şi ştampilată de reprezentantul legal al proiectului, de dirigintele de şantier, de proiectant;</w:t>
      </w:r>
    </w:p>
    <w:p w14:paraId="2376B6F8" w14:textId="0A9D77D6" w:rsidR="001F67D7" w:rsidRP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situaţiile de plată aferente notelor de comanda suplimentară  trebuie să fie semnate de către constructor, dirigintele de şantier şi beneficiar.</w:t>
      </w:r>
    </w:p>
    <w:p w14:paraId="1C5602C4" w14:textId="77777777" w:rsidR="001F67D7" w:rsidRPr="001F67D7" w:rsidRDefault="001F67D7" w:rsidP="001F67D7">
      <w:pPr>
        <w:spacing w:line="276" w:lineRule="auto"/>
        <w:ind w:right="-1"/>
        <w:jc w:val="both"/>
        <w:rPr>
          <w:rFonts w:ascii="Trebuchet MS" w:hAnsi="Trebuchet MS" w:cs="Arial"/>
          <w:sz w:val="22"/>
          <w:szCs w:val="22"/>
          <w:lang w:eastAsia="ro-RO"/>
        </w:rPr>
      </w:pPr>
      <w:r w:rsidRPr="00CF6062">
        <w:rPr>
          <w:rFonts w:ascii="Trebuchet MS" w:hAnsi="Trebuchet MS" w:cs="Arial"/>
          <w:i/>
          <w:sz w:val="22"/>
          <w:szCs w:val="22"/>
          <w:lang w:eastAsia="ro-RO"/>
        </w:rPr>
        <w:t>Buletinele de analiză ale materialelor încorporate, certificatele de calitate/ conformitate</w:t>
      </w:r>
      <w:r w:rsidRPr="001F67D7">
        <w:rPr>
          <w:rFonts w:ascii="Trebuchet MS" w:hAnsi="Trebuchet MS" w:cs="Arial"/>
          <w:sz w:val="22"/>
          <w:szCs w:val="22"/>
          <w:lang w:eastAsia="ro-RO"/>
        </w:rPr>
        <w:t xml:space="preserve"> a materialelor folosite la lucrări/ buletinele de încercări şi agrementele tehnice trebuie să fie semnate, datate şi ştampilate de autoritatea emitentă.</w:t>
      </w:r>
    </w:p>
    <w:p w14:paraId="2AB4D54C" w14:textId="77777777" w:rsidR="001F67D7" w:rsidRPr="001F67D7" w:rsidRDefault="001F67D7" w:rsidP="001F67D7">
      <w:pPr>
        <w:spacing w:line="276" w:lineRule="auto"/>
        <w:ind w:right="-1"/>
        <w:jc w:val="both"/>
        <w:rPr>
          <w:rFonts w:ascii="Trebuchet MS" w:hAnsi="Trebuchet MS" w:cs="Arial"/>
          <w:sz w:val="22"/>
          <w:szCs w:val="22"/>
          <w:lang w:eastAsia="ro-RO"/>
        </w:rPr>
      </w:pPr>
      <w:r w:rsidRPr="00CF6062">
        <w:rPr>
          <w:rFonts w:ascii="Trebuchet MS" w:hAnsi="Trebuchet MS" w:cs="Arial"/>
          <w:i/>
          <w:sz w:val="22"/>
          <w:szCs w:val="22"/>
          <w:lang w:eastAsia="ro-RO"/>
        </w:rPr>
        <w:t>Devizele financiare</w:t>
      </w:r>
      <w:r w:rsidRPr="001F67D7">
        <w:rPr>
          <w:rFonts w:ascii="Trebuchet MS" w:hAnsi="Trebuchet MS" w:cs="Arial"/>
          <w:sz w:val="22"/>
          <w:szCs w:val="22"/>
          <w:lang w:eastAsia="ro-RO"/>
        </w:rPr>
        <w:t xml:space="preserve"> pentru servicii trebuie să fie datate, semnate şi ştampilate de furnizorul de servicii şi de reprezentantul legal al proiectului. Acestea trebuie să fie în conformitate cu ofertele financiare prezentate de furnizorul de servicii şi declarate câştigătoare și să cuprindă informaţii referitoare la numărul de experţi (angajați sau cu contracte de prestări servicii), preţul pe oră şi timpul lucrat pentru fiecare obiect din contractul de servicii (fișe de pontaj). </w:t>
      </w:r>
    </w:p>
    <w:p w14:paraId="76679202"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cazul </w:t>
      </w:r>
      <w:r w:rsidRPr="00CF6062">
        <w:rPr>
          <w:rFonts w:ascii="Trebuchet MS" w:hAnsi="Trebuchet MS" w:cs="Arial"/>
          <w:i/>
          <w:sz w:val="22"/>
          <w:szCs w:val="22"/>
          <w:lang w:eastAsia="ro-RO"/>
        </w:rPr>
        <w:t>contribuţiei în natură</w:t>
      </w:r>
      <w:r w:rsidRPr="001F67D7">
        <w:rPr>
          <w:rFonts w:ascii="Trebuchet MS" w:hAnsi="Trebuchet MS" w:cs="Arial"/>
          <w:sz w:val="22"/>
          <w:szCs w:val="22"/>
          <w:lang w:eastAsia="ro-RO"/>
        </w:rPr>
        <w:t xml:space="preserve"> (echipamente, instalaţii şi utilaje, terenuri, clădiri şi imobile), obiectul acestei contribuţii nu trebuie să fi fost achiziţionat sau plătit prin intermediul unor finanţări comunitare nerambursabile. Pentru teren, instalaţii şi utilaje, clădiri şi echipamente, valoarea trebuie să fie certificată de un evaluator autorizat. Obiectul contribuţiei în natură trebuie să fie necesar şi strict legat de implementarea operaţiunii, să fie liber de sarcini sau interdicţii şi să nu facă obiectul unor litigii aflate în curs de soluţionare la instanţele judecătoreşti.</w:t>
      </w:r>
    </w:p>
    <w:p w14:paraId="7E5948EA"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Beneficiarul nu are dreptul să solicite rambursarea din fondurile nerambursabile aferente POPAM 2014-2020 a cheltuielilor realizate după 1 ianuarie 2014 şi înainte de data semnării Contractului de finanţare pentru investiţiile pentru care au fost constituite garanţii sau ipoteci.</w:t>
      </w:r>
    </w:p>
    <w:p w14:paraId="63076A49" w14:textId="77777777" w:rsidR="00CF6062"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Alte documente justificative specificate (după caz) în cererea de rambursare trebuie datate, semnate şi ştampilate de beneficiarul Contractului de finanţare nerambursabilă.</w:t>
      </w:r>
    </w:p>
    <w:p w14:paraId="424F3251" w14:textId="2E8554FA"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 </w:t>
      </w:r>
    </w:p>
    <w:p w14:paraId="734A2A42" w14:textId="1422FE8A" w:rsidR="001F67D7" w:rsidRPr="00CF6062" w:rsidRDefault="001F67D7" w:rsidP="001F67D7">
      <w:pPr>
        <w:spacing w:line="276" w:lineRule="auto"/>
        <w:ind w:right="-1"/>
        <w:jc w:val="both"/>
        <w:rPr>
          <w:rFonts w:ascii="Trebuchet MS" w:hAnsi="Trebuchet MS" w:cs="Arial"/>
          <w:b/>
          <w:sz w:val="22"/>
          <w:szCs w:val="22"/>
          <w:lang w:eastAsia="ro-RO"/>
        </w:rPr>
      </w:pPr>
      <w:r w:rsidRPr="00CF6062">
        <w:rPr>
          <w:rFonts w:ascii="Trebuchet MS" w:hAnsi="Trebuchet MS" w:cs="Arial"/>
          <w:b/>
          <w:sz w:val="22"/>
          <w:szCs w:val="22"/>
          <w:lang w:eastAsia="ro-RO"/>
        </w:rPr>
        <w:t>E. VERIFICAREA PE TEREN A DOSARULUI CERERII DE RAMBURSARE/</w:t>
      </w:r>
      <w:r w:rsidR="00CF6062">
        <w:rPr>
          <w:rFonts w:ascii="Trebuchet MS" w:hAnsi="Trebuchet MS" w:cs="Arial"/>
          <w:b/>
          <w:sz w:val="22"/>
          <w:szCs w:val="22"/>
          <w:lang w:eastAsia="ro-RO"/>
        </w:rPr>
        <w:t xml:space="preserve"> </w:t>
      </w:r>
      <w:r w:rsidRPr="00CF6062">
        <w:rPr>
          <w:rFonts w:ascii="Trebuchet MS" w:hAnsi="Trebuchet MS" w:cs="Arial"/>
          <w:b/>
          <w:sz w:val="22"/>
          <w:szCs w:val="22"/>
          <w:lang w:eastAsia="ro-RO"/>
        </w:rPr>
        <w:t>PLATĂ</w:t>
      </w:r>
    </w:p>
    <w:p w14:paraId="4978453C" w14:textId="77777777" w:rsidR="00CF6062"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CF6062">
        <w:rPr>
          <w:rFonts w:ascii="Trebuchet MS" w:hAnsi="Trebuchet MS" w:cs="Arial"/>
          <w:sz w:val="22"/>
          <w:szCs w:val="22"/>
          <w:lang w:eastAsia="ro-RO"/>
        </w:rPr>
        <w:t xml:space="preserve">Verificarea operațiunilor include și verificări la fața locului care să certifice autenticitatea operațiunilor efectuate, în concordanţă cu activităţile şi acţiunile prevăzute în contractele de finanţare semnate, cu modificările și completările ulterioare. Aceste verificări trebuie să dea asigurări în vederea realizării obiectivelor propuse, aplicării corecte a legislaţiei în vigoare și eligibilităţii plăţilor. </w:t>
      </w:r>
    </w:p>
    <w:p w14:paraId="36E29720" w14:textId="77777777" w:rsidR="00CF6062"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CF6062">
        <w:rPr>
          <w:rFonts w:ascii="Trebuchet MS" w:hAnsi="Trebuchet MS" w:cs="Arial"/>
          <w:sz w:val="22"/>
          <w:szCs w:val="22"/>
          <w:lang w:eastAsia="ro-RO"/>
        </w:rPr>
        <w:t xml:space="preserve">Verificarea la fața locului a operațiunilor, va fi efectuată obligatoriu pentru toate cererile de rambursare.  </w:t>
      </w:r>
    </w:p>
    <w:p w14:paraId="32CB1D6F" w14:textId="77777777" w:rsidR="00CF6062"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CF6062">
        <w:rPr>
          <w:rFonts w:ascii="Trebuchet MS" w:hAnsi="Trebuchet MS" w:cs="Arial"/>
          <w:sz w:val="22"/>
          <w:szCs w:val="22"/>
          <w:lang w:eastAsia="ro-RO"/>
        </w:rPr>
        <w:lastRenderedPageBreak/>
        <w:t xml:space="preserve">Verificările la fața locului vor fi detaliate și vor cuprinde pe lângă confirmarea existenței lucrărilor și măsurători ale reperelor solicitate la plată și corespondența dintre devizele de lucrări, PT și ofertele tehnice din achiziții. </w:t>
      </w:r>
    </w:p>
    <w:p w14:paraId="3716CB63"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CF6062">
        <w:rPr>
          <w:rFonts w:ascii="Trebuchet MS" w:hAnsi="Trebuchet MS" w:cs="Arial"/>
          <w:sz w:val="22"/>
          <w:szCs w:val="22"/>
          <w:lang w:eastAsia="ro-RO"/>
        </w:rPr>
        <w:t>Vizitele la fața locului se vor desfășura, acolo unde este cazul, pe parcursul a 8 ore de lucru. În funcție de complexitatea lucrărilor, verificările pe teren se pot efectua pe parcursul mai multor zile lucrătoare. Dacă este cazul, misiunea poate fi prelungită.</w:t>
      </w:r>
    </w:p>
    <w:p w14:paraId="5DA98ED2"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Dacă în urma controlului administrativ au fost identificate nereguli, se poate solicita o reverificare la fața locului pentru cererea de rambursare respectivă.</w:t>
      </w:r>
    </w:p>
    <w:p w14:paraId="29E3CBD8"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Verificările se vor efectua la sediul Beneficiarului/locul de păstrare a documentelor/</w:t>
      </w:r>
      <w:r w:rsidR="00B07A7A">
        <w:rPr>
          <w:rFonts w:ascii="Trebuchet MS" w:hAnsi="Trebuchet MS" w:cs="Arial"/>
          <w:sz w:val="22"/>
          <w:szCs w:val="22"/>
          <w:lang w:eastAsia="ro-RO"/>
        </w:rPr>
        <w:t xml:space="preserve"> </w:t>
      </w:r>
      <w:r w:rsidRPr="00B07A7A">
        <w:rPr>
          <w:rFonts w:ascii="Trebuchet MS" w:hAnsi="Trebuchet MS" w:cs="Arial"/>
          <w:sz w:val="22"/>
          <w:szCs w:val="22"/>
          <w:lang w:eastAsia="ro-RO"/>
        </w:rPr>
        <w:t>locaţia proiectului, în funcţie de specificul proiectului.</w:t>
      </w:r>
    </w:p>
    <w:p w14:paraId="2AE4B06E"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 xml:space="preserve">Verificările la faţa locului au scopul de a efectua controale fizice care nu sunt posibile decât la faţa locului. </w:t>
      </w:r>
    </w:p>
    <w:p w14:paraId="5912041A"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În desfăşurarea activităţii de verificare la faţa locului pot fi descoperite diverse situaţii când se impun a fi recuperate sume plătite din cofinanţarea publică, sume ce urmeaza a se mentiona în raportul de verificare.</w:t>
      </w:r>
    </w:p>
    <w:p w14:paraId="6E20F4B9"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Beneficiarul este anunţat în prealabil cu cel puţin 3 (trei) zile lucrătoare înainte cu privire la data desfăşurării verificării la faţa locului, mebrii echipei de verificare, scopul şi durata misiunii, printr-o notificare tranmsiă beneficiarului prin fax sau prin poştă.</w:t>
      </w:r>
    </w:p>
    <w:p w14:paraId="5BE026EC" w14:textId="01595C70" w:rsidR="001F67D7" w:rsidRP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Verificarea la faţa locului se va axa în principal pe următoarele aspecte:</w:t>
      </w:r>
    </w:p>
    <w:p w14:paraId="414208FC" w14:textId="2C93234C" w:rsidR="001F67D7" w:rsidRPr="00B07A7A"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verificarea respectării prevederilor comunitare şi naţionale cu privire la acordarea şi utilizarea finanţării nerambursabile din FEPAM şi a celor privind achiziţiile, ajutorul de stat, egalitatea de şanse, mediul înconjurător, informarea şi publicitatea;</w:t>
      </w:r>
    </w:p>
    <w:p w14:paraId="1D5F743B" w14:textId="2CAE07D7"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eligibilităţii cheltuielilor rambursate către beneficiari, în conformitate cu prevederile comunitare şi naţionale cu privire la eligibilitate din cererile de plată/rambursare anterioare;</w:t>
      </w:r>
    </w:p>
    <w:p w14:paraId="71FAB640" w14:textId="2B6F8485"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plăţii efective a sumelor incluse în cererile de rambursare – inclusiv analiza documentelor originale în vederea verificării conformităţii cu copiile transmise de beneficiar;</w:t>
      </w:r>
    </w:p>
    <w:p w14:paraId="3A2EA5A5" w14:textId="703BABBE"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existenţei unui sistem de codificare contabilă pentru proiect (conturi analitice pentru proiect) şi a înregistrării tuturor datelor legate de proiect în contabilitate;</w:t>
      </w:r>
    </w:p>
    <w:p w14:paraId="2A95701A" w14:textId="657B2F6F"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realităţii cheltuielilor – şi anume existenţa bunurilor/</w:t>
      </w:r>
      <w:r w:rsidR="00B07A7A">
        <w:rPr>
          <w:rFonts w:ascii="Trebuchet MS" w:hAnsi="Trebuchet MS" w:cs="Arial"/>
          <w:sz w:val="22"/>
          <w:szCs w:val="22"/>
          <w:lang w:eastAsia="ro-RO"/>
        </w:rPr>
        <w:t xml:space="preserve"> </w:t>
      </w:r>
      <w:r w:rsidRPr="001F67D7">
        <w:rPr>
          <w:rFonts w:ascii="Trebuchet MS" w:hAnsi="Trebuchet MS" w:cs="Arial"/>
          <w:sz w:val="22"/>
          <w:szCs w:val="22"/>
          <w:lang w:eastAsia="ro-RO"/>
        </w:rPr>
        <w:t>serviciilor/</w:t>
      </w:r>
      <w:r w:rsidR="00B07A7A">
        <w:rPr>
          <w:rFonts w:ascii="Trebuchet MS" w:hAnsi="Trebuchet MS" w:cs="Arial"/>
          <w:sz w:val="22"/>
          <w:szCs w:val="22"/>
          <w:lang w:eastAsia="ro-RO"/>
        </w:rPr>
        <w:t xml:space="preserve"> </w:t>
      </w:r>
      <w:r w:rsidRPr="001F67D7">
        <w:rPr>
          <w:rFonts w:ascii="Trebuchet MS" w:hAnsi="Trebuchet MS" w:cs="Arial"/>
          <w:sz w:val="22"/>
          <w:szCs w:val="22"/>
          <w:lang w:eastAsia="ro-RO"/>
        </w:rPr>
        <w:t>lucrărilor finanţate şi corespondenţa acestora din punct de vedere tehnic şi financiar cu specificaţiile din proiect;</w:t>
      </w:r>
    </w:p>
    <w:p w14:paraId="41FA6206" w14:textId="62403A4C"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conformității documentelor încărcate în SMIS cu documentele originale aflate la sediul beneficiarului;</w:t>
      </w:r>
    </w:p>
    <w:p w14:paraId="3D8F4C15" w14:textId="41D799BA"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conturilor de terți, a conturilor de trezorerie și a conturilor de venituri în vederea identificării unor posibile tranzacții de natura reducerilor financiare/ împrumuturilor între beneficiar și furnizori/ antreprenori;</w:t>
      </w:r>
    </w:p>
    <w:p w14:paraId="3D669B8B" w14:textId="07315DB3"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verificări pentru a stabili relații contractuale anterioare între beneficiar și firmele care au adjudecat contractele de achiziții în cadrul proiectului;</w:t>
      </w:r>
    </w:p>
    <w:p w14:paraId="2469FC23" w14:textId="0BE44970"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îndeplinirii indicatorilor de rezultat/obiectivelor proiectului asumaţi prin contractul de finanţare</w:t>
      </w:r>
    </w:p>
    <w:p w14:paraId="10FA9FFD" w14:textId="4FE20403"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implementării recomandărilor şi măsurilor corective aferente verificărilor anterioare (dacă este cazul);</w:t>
      </w:r>
    </w:p>
    <w:p w14:paraId="79D85525" w14:textId="2CC0B504"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verificarea progresului proiectului în scopul certificării datelor cuprinse în rapoartele de progres înaintate de către beneficiar;</w:t>
      </w:r>
    </w:p>
    <w:p w14:paraId="7B475B08" w14:textId="77ED30B1"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concordanţei între situația identificată la fața locului la momentul eligibilității cu progresul investiției la momentele depunerii cererilor de rambursare. Această verificare va fi efectuată pe baza informațiilor din contabilitatea beneficiarului (valoarea de inventar a bunurilor, conturile de imobilizări), a documentelor justificative (contracte de vânzare/ antrepriza, facturi, autorizații de construire, procese verbale la faze determinante) legate de stadiul construcțiilor la data depunerii cererii de finanțare și a fotografiilor realizate în faza de eligibilitate;</w:t>
      </w:r>
    </w:p>
    <w:p w14:paraId="7B7C4600" w14:textId="6171F920"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păstrării tuturor documentelor originale legate de proiect, în vederea asigurării unei piste de audit adecvate, în conformitate cu prevederile comunitare şi naţionale aferente;</w:t>
      </w:r>
    </w:p>
    <w:p w14:paraId="69967731" w14:textId="6C6F2002"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conformitații dosarelor de achiziții scanate și depuse la DGP-AMPOPAM cu originalele existente la beneficiar.</w:t>
      </w:r>
    </w:p>
    <w:p w14:paraId="4C67831E" w14:textId="1929E702"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Beneficiarul are obligaţia:</w:t>
      </w:r>
    </w:p>
    <w:p w14:paraId="022A34BC" w14:textId="77777777" w:rsidR="00B07A7A" w:rsidRDefault="001F67D7" w:rsidP="005E3ED0">
      <w:pPr>
        <w:pStyle w:val="ListParagraph"/>
        <w:numPr>
          <w:ilvl w:val="0"/>
          <w:numId w:val="60"/>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să asigure disponibilitatea şi prezenţa personalului implicat în implementarea proiectului pe întreaga durată a verificărilor;</w:t>
      </w:r>
    </w:p>
    <w:p w14:paraId="6514633F" w14:textId="77777777" w:rsidR="00B07A7A" w:rsidRDefault="001F67D7" w:rsidP="005E3ED0">
      <w:pPr>
        <w:pStyle w:val="ListParagraph"/>
        <w:numPr>
          <w:ilvl w:val="0"/>
          <w:numId w:val="60"/>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să pună la dispoziţia echipei de verificare documentele solicitate;</w:t>
      </w:r>
    </w:p>
    <w:p w14:paraId="6EAE2A5A" w14:textId="77777777" w:rsidR="00B07A7A" w:rsidRDefault="001F67D7" w:rsidP="005E3ED0">
      <w:pPr>
        <w:pStyle w:val="ListParagraph"/>
        <w:numPr>
          <w:ilvl w:val="0"/>
          <w:numId w:val="60"/>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să furnizeze orice informaţii de natură tehnică sau financiară legate de Proiect;</w:t>
      </w:r>
    </w:p>
    <w:p w14:paraId="28765F4A" w14:textId="2A9BB6BB" w:rsidR="001F67D7" w:rsidRPr="00B07A7A" w:rsidRDefault="001F67D7" w:rsidP="005E3ED0">
      <w:pPr>
        <w:pStyle w:val="ListParagraph"/>
        <w:numPr>
          <w:ilvl w:val="0"/>
          <w:numId w:val="60"/>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să acorde dreptul de acces la locurile şi spaţiile unde se implementează sau a fost implementat proiectul, inclusiv acces la sistemele informatice, precum şi la toate documentele şi fişierele informatice privind gestiunea tehnică şi financiară a proiectului</w:t>
      </w:r>
    </w:p>
    <w:p w14:paraId="603260C3" w14:textId="208DFF41"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timpul verificării la faţa locului experţii CRPOPAM se vor asigura că beneficiarul realizează arhivarea corespunzătoare a documentelor. Documentele trebuie să fie uşor accesibile  şi păstrate astfel încât să permită verificarea lor.</w:t>
      </w:r>
    </w:p>
    <w:p w14:paraId="07B7129A" w14:textId="3BF32FA8"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în care verificarea nu se poate efectua din cauza unei situaţii de urgenţă/forţa majoră, misiunea de verificare se va replanifica.</w:t>
      </w:r>
    </w:p>
    <w:p w14:paraId="155157CB" w14:textId="7B78221C"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După finalizarea verificărilor la faţa locului, se întocmeşte un Raport al vizitei pe teren care va fi adus la cunoştinţă beneficiarul dupa aprobarea/respingerea cererii de rambursare.</w:t>
      </w:r>
    </w:p>
    <w:p w14:paraId="26FDECF0" w14:textId="4AC18375"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Raportul de vizitei pe teren va ţine cont de toate evidenţele colectate prin efectuarea verificărilor la faţa locului. De asemenea, în cazul în care s-au solicitat răspunsuri/documente adiţionale, în Raportul vizitei pe teren se vor menţiona concluziile analizei efectuate de către experţii CRPOPAM.</w:t>
      </w:r>
    </w:p>
    <w:p w14:paraId="3E39FC04" w14:textId="77777777" w:rsidR="00AB3F48" w:rsidRPr="00E73402" w:rsidRDefault="00AB3F48" w:rsidP="00AB3F48">
      <w:pPr>
        <w:spacing w:line="276" w:lineRule="auto"/>
        <w:ind w:right="-1"/>
        <w:jc w:val="both"/>
        <w:rPr>
          <w:rFonts w:ascii="Trebuchet MS" w:hAnsi="Trebuchet MS" w:cs="Arial"/>
          <w:b/>
          <w:i/>
          <w:sz w:val="22"/>
          <w:szCs w:val="22"/>
          <w:lang w:eastAsia="ro-RO"/>
        </w:rPr>
      </w:pPr>
    </w:p>
    <w:p w14:paraId="62FBA3FA" w14:textId="77777777" w:rsidR="00DC4552" w:rsidRDefault="00DC4552">
      <w:pPr>
        <w:spacing w:after="200" w:line="276" w:lineRule="auto"/>
        <w:rPr>
          <w:rFonts w:ascii="Trebuchet MS" w:hAnsi="Trebuchet MS" w:cs="Arial"/>
          <w:b/>
          <w:sz w:val="22"/>
          <w:szCs w:val="22"/>
        </w:rPr>
      </w:pPr>
      <w:r>
        <w:rPr>
          <w:rFonts w:ascii="Trebuchet MS" w:hAnsi="Trebuchet MS" w:cs="Arial"/>
          <w:b/>
          <w:sz w:val="22"/>
          <w:szCs w:val="22"/>
        </w:rPr>
        <w:br w:type="page"/>
      </w:r>
    </w:p>
    <w:p w14:paraId="5F9043E5" w14:textId="39E6B6B2" w:rsidR="00DC4552" w:rsidRPr="00E73402" w:rsidRDefault="00DC4552" w:rsidP="00DC4552">
      <w:pPr>
        <w:spacing w:line="276" w:lineRule="auto"/>
        <w:ind w:right="-1"/>
        <w:rPr>
          <w:rFonts w:ascii="Trebuchet MS" w:hAnsi="Trebuchet MS" w:cs="Arial"/>
          <w:b/>
          <w:sz w:val="22"/>
          <w:szCs w:val="22"/>
        </w:rPr>
      </w:pPr>
      <w:r w:rsidRPr="00E73402">
        <w:rPr>
          <w:rFonts w:ascii="Trebuchet MS" w:hAnsi="Trebuchet MS" w:cs="Arial"/>
          <w:b/>
          <w:sz w:val="22"/>
          <w:szCs w:val="22"/>
        </w:rPr>
        <w:lastRenderedPageBreak/>
        <w:t>ANEXA  nr.1 lit. d) la Contractul de Finanţare nr. _____/___________</w:t>
      </w:r>
    </w:p>
    <w:p w14:paraId="3C89A147" w14:textId="77777777" w:rsidR="00DC4552" w:rsidRPr="00E73402" w:rsidRDefault="00DC4552" w:rsidP="00DC4552">
      <w:pPr>
        <w:spacing w:line="276" w:lineRule="auto"/>
        <w:ind w:right="-1"/>
        <w:jc w:val="both"/>
        <w:rPr>
          <w:rFonts w:ascii="Trebuchet MS" w:hAnsi="Trebuchet MS" w:cs="Arial"/>
          <w:sz w:val="22"/>
          <w:szCs w:val="22"/>
          <w:lang w:eastAsia="ro-RO"/>
        </w:rPr>
      </w:pPr>
      <w:r w:rsidRPr="00E73402">
        <w:rPr>
          <w:rFonts w:ascii="Trebuchet MS" w:hAnsi="Trebuchet MS" w:cs="Arial"/>
          <w:sz w:val="22"/>
          <w:szCs w:val="22"/>
          <w:lang w:eastAsia="ro-RO"/>
        </w:rPr>
        <w:t xml:space="preserve"> </w:t>
      </w:r>
    </w:p>
    <w:p w14:paraId="06FCE8A7" w14:textId="77777777" w:rsidR="00DC4552" w:rsidRPr="00E73402" w:rsidRDefault="00DC4552" w:rsidP="00DC4552">
      <w:pPr>
        <w:spacing w:line="276" w:lineRule="auto"/>
        <w:ind w:right="-1"/>
        <w:jc w:val="both"/>
        <w:rPr>
          <w:rFonts w:ascii="Trebuchet MS" w:hAnsi="Trebuchet MS" w:cs="Arial"/>
          <w:sz w:val="22"/>
          <w:szCs w:val="22"/>
          <w:lang w:eastAsia="ro-RO"/>
        </w:rPr>
      </w:pPr>
    </w:p>
    <w:p w14:paraId="2F760990" w14:textId="77777777" w:rsidR="00DC4552" w:rsidRPr="00E73402" w:rsidRDefault="00DC4552" w:rsidP="00DC4552">
      <w:pPr>
        <w:spacing w:line="276" w:lineRule="auto"/>
        <w:ind w:right="-1"/>
        <w:jc w:val="both"/>
        <w:rPr>
          <w:rFonts w:ascii="Trebuchet MS" w:hAnsi="Trebuchet MS" w:cs="Arial"/>
          <w:sz w:val="22"/>
          <w:szCs w:val="22"/>
          <w:lang w:eastAsia="ro-RO"/>
        </w:rPr>
      </w:pPr>
    </w:p>
    <w:p w14:paraId="5E59AA4F" w14:textId="77777777" w:rsidR="00DC4552" w:rsidRPr="00E73402" w:rsidRDefault="00DC4552" w:rsidP="00DC4552">
      <w:pPr>
        <w:spacing w:line="276" w:lineRule="auto"/>
        <w:ind w:right="-1"/>
        <w:jc w:val="center"/>
        <w:rPr>
          <w:rFonts w:ascii="Trebuchet MS" w:hAnsi="Trebuchet MS" w:cs="Arial"/>
          <w:b/>
          <w:sz w:val="22"/>
          <w:szCs w:val="22"/>
          <w:lang w:eastAsia="ro-RO"/>
        </w:rPr>
      </w:pPr>
      <w:r w:rsidRPr="00E73402">
        <w:rPr>
          <w:rFonts w:ascii="Trebuchet MS" w:hAnsi="Trebuchet MS" w:cs="Arial"/>
          <w:b/>
          <w:sz w:val="22"/>
          <w:szCs w:val="22"/>
          <w:lang w:eastAsia="ro-RO"/>
        </w:rPr>
        <w:t>Condiții aferente POPAM 2014-2020</w:t>
      </w:r>
    </w:p>
    <w:p w14:paraId="30E7801A" w14:textId="77777777" w:rsidR="00DC4552" w:rsidRPr="00E73402" w:rsidRDefault="00DC4552" w:rsidP="00DC4552">
      <w:pPr>
        <w:spacing w:line="276" w:lineRule="auto"/>
        <w:ind w:right="-1"/>
        <w:jc w:val="center"/>
        <w:rPr>
          <w:rFonts w:ascii="Trebuchet MS" w:hAnsi="Trebuchet MS" w:cs="Arial"/>
          <w:b/>
          <w:sz w:val="22"/>
          <w:szCs w:val="22"/>
          <w:lang w:eastAsia="ro-RO"/>
        </w:rPr>
      </w:pPr>
      <w:r w:rsidRPr="00E73402">
        <w:rPr>
          <w:rFonts w:ascii="Trebuchet MS" w:hAnsi="Trebuchet MS" w:cs="Arial"/>
          <w:b/>
          <w:sz w:val="22"/>
          <w:szCs w:val="22"/>
          <w:lang w:eastAsia="ro-RO"/>
        </w:rPr>
        <w:t xml:space="preserve">( Ghidul solicitantului aferent măsurii....) </w:t>
      </w:r>
    </w:p>
    <w:p w14:paraId="3C2A3266"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39DC3B70"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50E0FCFF"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62569D26"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2FD7A4D4"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7EDB33AD"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3A5A6BCF" w14:textId="77777777" w:rsidR="00DC4552" w:rsidRPr="00E73402" w:rsidRDefault="00DC4552" w:rsidP="00DC4552">
      <w:pPr>
        <w:spacing w:line="276" w:lineRule="auto"/>
        <w:ind w:right="-1"/>
        <w:jc w:val="both"/>
        <w:rPr>
          <w:rFonts w:ascii="Trebuchet MS" w:hAnsi="Trebuchet MS" w:cs="Arial"/>
          <w:b/>
          <w:i/>
          <w:sz w:val="22"/>
          <w:szCs w:val="22"/>
          <w:lang w:eastAsia="ro-RO"/>
        </w:rPr>
      </w:pPr>
      <w:r w:rsidRPr="00E73402">
        <w:rPr>
          <w:rFonts w:ascii="Trebuchet MS" w:hAnsi="Trebuchet MS" w:cs="Arial"/>
          <w:b/>
          <w:i/>
          <w:sz w:val="22"/>
          <w:szCs w:val="22"/>
          <w:lang w:eastAsia="ro-RO"/>
        </w:rPr>
        <w:t>*Se va completa de expertul CC, conform condițiilor din Ghidul solicitantului aferent măsurii.............</w:t>
      </w:r>
    </w:p>
    <w:p w14:paraId="51860882" w14:textId="77777777" w:rsidR="00AB3F48" w:rsidRPr="00DC4552" w:rsidRDefault="00AB3F48" w:rsidP="00AB3F48">
      <w:pPr>
        <w:spacing w:line="276" w:lineRule="auto"/>
        <w:ind w:right="-1"/>
        <w:jc w:val="both"/>
        <w:rPr>
          <w:rFonts w:ascii="Trebuchet MS" w:hAnsi="Trebuchet MS" w:cs="Arial"/>
          <w:sz w:val="22"/>
          <w:szCs w:val="22"/>
          <w:lang w:eastAsia="ro-RO"/>
        </w:rPr>
      </w:pPr>
    </w:p>
    <w:p w14:paraId="132E0DED" w14:textId="77777777" w:rsidR="00DC4552" w:rsidRPr="00DC4552" w:rsidRDefault="00DC4552" w:rsidP="00AB3F48">
      <w:pPr>
        <w:spacing w:line="276" w:lineRule="auto"/>
        <w:ind w:right="-1"/>
        <w:jc w:val="both"/>
        <w:rPr>
          <w:rFonts w:ascii="Trebuchet MS" w:hAnsi="Trebuchet MS" w:cs="Arial"/>
          <w:sz w:val="22"/>
          <w:szCs w:val="22"/>
          <w:lang w:eastAsia="ro-RO"/>
        </w:rPr>
      </w:pPr>
    </w:p>
    <w:p w14:paraId="722BAF8C" w14:textId="77777777" w:rsidR="00DC4552" w:rsidRDefault="00DC4552">
      <w:pPr>
        <w:spacing w:after="200" w:line="276" w:lineRule="auto"/>
        <w:rPr>
          <w:rFonts w:ascii="Trebuchet MS" w:hAnsi="Trebuchet MS" w:cs="Arial"/>
          <w:b/>
          <w:noProof/>
          <w:sz w:val="22"/>
          <w:szCs w:val="22"/>
        </w:rPr>
      </w:pPr>
      <w:r>
        <w:rPr>
          <w:rFonts w:ascii="Trebuchet MS" w:hAnsi="Trebuchet MS" w:cs="Arial"/>
          <w:b/>
          <w:noProof/>
          <w:sz w:val="22"/>
          <w:szCs w:val="22"/>
        </w:rPr>
        <w:br w:type="page"/>
      </w:r>
    </w:p>
    <w:p w14:paraId="718F8CB7" w14:textId="4681872D" w:rsidR="00DC4552" w:rsidRPr="00E73402" w:rsidRDefault="00DC4552" w:rsidP="00DC4552">
      <w:pPr>
        <w:spacing w:line="276" w:lineRule="auto"/>
        <w:ind w:right="-1"/>
        <w:rPr>
          <w:rFonts w:ascii="Trebuchet MS" w:hAnsi="Trebuchet MS" w:cs="Arial"/>
          <w:b/>
          <w:noProof/>
          <w:sz w:val="22"/>
          <w:szCs w:val="22"/>
        </w:rPr>
      </w:pPr>
      <w:r w:rsidRPr="00E73402">
        <w:rPr>
          <w:rFonts w:ascii="Trebuchet MS" w:hAnsi="Trebuchet MS" w:cs="Arial"/>
          <w:b/>
          <w:noProof/>
          <w:sz w:val="22"/>
          <w:szCs w:val="22"/>
        </w:rPr>
        <w:lastRenderedPageBreak/>
        <w:t>Anexa nr. 3 la Contractul de Finanțare nr. _____/___________</w:t>
      </w:r>
    </w:p>
    <w:p w14:paraId="2B1648D6" w14:textId="77777777" w:rsidR="00DC4552" w:rsidRDefault="00DC4552" w:rsidP="00DC4552">
      <w:pPr>
        <w:spacing w:line="276" w:lineRule="auto"/>
        <w:ind w:right="-1"/>
        <w:rPr>
          <w:rFonts w:ascii="Trebuchet MS" w:hAnsi="Trebuchet MS" w:cs="Arial"/>
          <w:b/>
          <w:noProof/>
          <w:sz w:val="22"/>
          <w:szCs w:val="22"/>
        </w:rPr>
      </w:pPr>
    </w:p>
    <w:p w14:paraId="10FA84C6" w14:textId="77777777" w:rsidR="00DC4552" w:rsidRDefault="00DC4552" w:rsidP="00DC4552">
      <w:pPr>
        <w:spacing w:line="276" w:lineRule="auto"/>
        <w:ind w:right="-1"/>
        <w:rPr>
          <w:rFonts w:ascii="Trebuchet MS" w:hAnsi="Trebuchet MS" w:cs="Arial"/>
          <w:b/>
          <w:noProof/>
          <w:sz w:val="22"/>
          <w:szCs w:val="22"/>
        </w:rPr>
      </w:pPr>
    </w:p>
    <w:p w14:paraId="75C45D98" w14:textId="77777777" w:rsidR="00DC4552" w:rsidRPr="00E73402" w:rsidRDefault="00DC4552" w:rsidP="00DC4552">
      <w:pPr>
        <w:spacing w:line="276" w:lineRule="auto"/>
        <w:ind w:right="-1"/>
        <w:rPr>
          <w:rFonts w:ascii="Trebuchet MS" w:hAnsi="Trebuchet MS" w:cs="Arial"/>
          <w:b/>
          <w:noProof/>
          <w:sz w:val="22"/>
          <w:szCs w:val="22"/>
        </w:rPr>
      </w:pPr>
    </w:p>
    <w:p w14:paraId="10F4F311" w14:textId="168E12AA" w:rsidR="00DC4552" w:rsidRPr="00E73402" w:rsidRDefault="00DC4552" w:rsidP="00DC4552">
      <w:pPr>
        <w:spacing w:line="276" w:lineRule="auto"/>
        <w:ind w:right="-1"/>
        <w:jc w:val="center"/>
        <w:rPr>
          <w:rFonts w:ascii="Trebuchet MS" w:hAnsi="Trebuchet MS" w:cs="Arial"/>
          <w:b/>
          <w:noProof/>
          <w:sz w:val="22"/>
          <w:szCs w:val="22"/>
        </w:rPr>
      </w:pPr>
      <w:r w:rsidRPr="00E73402">
        <w:rPr>
          <w:rFonts w:ascii="Trebuchet MS" w:hAnsi="Trebuchet MS" w:cs="Arial"/>
          <w:b/>
          <w:noProof/>
          <w:sz w:val="22"/>
          <w:szCs w:val="22"/>
        </w:rPr>
        <w:t>M</w:t>
      </w:r>
      <w:r>
        <w:rPr>
          <w:rFonts w:ascii="Trebuchet MS" w:hAnsi="Trebuchet MS" w:cs="Arial"/>
          <w:b/>
          <w:noProof/>
          <w:sz w:val="22"/>
          <w:szCs w:val="22"/>
        </w:rPr>
        <w:t>Ă</w:t>
      </w:r>
      <w:r w:rsidRPr="00E73402">
        <w:rPr>
          <w:rFonts w:ascii="Trebuchet MS" w:hAnsi="Trebuchet MS" w:cs="Arial"/>
          <w:b/>
          <w:noProof/>
          <w:sz w:val="22"/>
          <w:szCs w:val="22"/>
        </w:rPr>
        <w:t xml:space="preserve">SURI DE INFORMARE ȘI PUBLICITATE </w:t>
      </w:r>
    </w:p>
    <w:p w14:paraId="636EB835" w14:textId="299DA8CA" w:rsidR="00DC4552" w:rsidRPr="00E73402" w:rsidRDefault="00DC4552" w:rsidP="00DC4552">
      <w:pPr>
        <w:spacing w:line="276" w:lineRule="auto"/>
        <w:ind w:right="-1"/>
        <w:jc w:val="center"/>
        <w:rPr>
          <w:rFonts w:ascii="Trebuchet MS" w:hAnsi="Trebuchet MS" w:cs="Arial"/>
          <w:b/>
          <w:noProof/>
          <w:sz w:val="22"/>
          <w:szCs w:val="22"/>
        </w:rPr>
      </w:pPr>
      <w:r w:rsidRPr="00E73402">
        <w:rPr>
          <w:rFonts w:ascii="Trebuchet MS" w:hAnsi="Trebuchet MS" w:cs="Arial"/>
          <w:b/>
          <w:noProof/>
          <w:sz w:val="22"/>
          <w:szCs w:val="22"/>
        </w:rPr>
        <w:t xml:space="preserve">PENTRU BENEFICIARII </w:t>
      </w:r>
    </w:p>
    <w:p w14:paraId="27816951" w14:textId="77777777" w:rsidR="00DC4552" w:rsidRDefault="00DC4552" w:rsidP="00DC4552">
      <w:pPr>
        <w:spacing w:line="276" w:lineRule="auto"/>
        <w:ind w:right="-1"/>
        <w:jc w:val="center"/>
        <w:rPr>
          <w:rFonts w:ascii="Trebuchet MS" w:hAnsi="Trebuchet MS" w:cs="Arial"/>
          <w:b/>
          <w:noProof/>
          <w:sz w:val="22"/>
          <w:szCs w:val="22"/>
        </w:rPr>
      </w:pPr>
      <w:r w:rsidRPr="00E73402">
        <w:rPr>
          <w:rFonts w:ascii="Trebuchet MS" w:hAnsi="Trebuchet MS" w:cs="Arial"/>
          <w:b/>
          <w:noProof/>
          <w:sz w:val="22"/>
          <w:szCs w:val="22"/>
        </w:rPr>
        <w:t>PROGRAMULUI OPERAȚIONAL PENTRU PESCUIT ȘI AFACERI MARITIME 2014-2020</w:t>
      </w:r>
    </w:p>
    <w:p w14:paraId="20611790" w14:textId="77777777" w:rsidR="00DC4552" w:rsidRDefault="00DC4552" w:rsidP="00DC4552">
      <w:pPr>
        <w:spacing w:line="276" w:lineRule="auto"/>
        <w:ind w:right="-1"/>
        <w:jc w:val="center"/>
        <w:rPr>
          <w:rFonts w:ascii="Trebuchet MS" w:hAnsi="Trebuchet MS" w:cs="Arial"/>
          <w:b/>
          <w:noProof/>
          <w:sz w:val="22"/>
          <w:szCs w:val="22"/>
        </w:rPr>
      </w:pPr>
    </w:p>
    <w:p w14:paraId="47D1C268" w14:textId="77777777" w:rsidR="00DC4552" w:rsidRDefault="00DC4552" w:rsidP="00DC4552">
      <w:pPr>
        <w:spacing w:line="276" w:lineRule="auto"/>
        <w:ind w:right="-1"/>
        <w:jc w:val="center"/>
        <w:rPr>
          <w:rFonts w:ascii="Trebuchet MS" w:hAnsi="Trebuchet MS" w:cs="Arial"/>
          <w:b/>
          <w:noProof/>
          <w:sz w:val="22"/>
          <w:szCs w:val="22"/>
        </w:rPr>
      </w:pPr>
    </w:p>
    <w:p w14:paraId="551BFA7A" w14:textId="77777777" w:rsidR="00DC4552" w:rsidRPr="00E73402" w:rsidRDefault="00DC4552" w:rsidP="00DC4552">
      <w:pPr>
        <w:spacing w:line="276" w:lineRule="auto"/>
        <w:ind w:right="-1"/>
        <w:jc w:val="center"/>
        <w:rPr>
          <w:rFonts w:ascii="Trebuchet MS" w:hAnsi="Trebuchet MS" w:cs="Arial"/>
          <w:sz w:val="22"/>
          <w:szCs w:val="22"/>
        </w:rPr>
      </w:pPr>
    </w:p>
    <w:p w14:paraId="2AB20D8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Beneficiarii  Programului Operațional pentru Pescuit și Afaceri Maritime au obligația de a se asigura că măsurile de informare și publicitate utilizate menționează sprijinul acordat operațiunii relevante prin intermediul Fondului European pentru Pescuit și Afaceri Maritime afișând următoarele elemente:</w:t>
      </w:r>
    </w:p>
    <w:p w14:paraId="0BBD2034" w14:textId="77777777" w:rsidR="00DC4552" w:rsidRPr="00E73402" w:rsidRDefault="00DC4552" w:rsidP="005E3ED0">
      <w:pPr>
        <w:numPr>
          <w:ilvl w:val="0"/>
          <w:numId w:val="27"/>
        </w:numPr>
        <w:ind w:right="-1"/>
        <w:jc w:val="both"/>
        <w:rPr>
          <w:rFonts w:ascii="Trebuchet MS" w:hAnsi="Trebuchet MS" w:cs="Arial"/>
          <w:sz w:val="22"/>
          <w:szCs w:val="22"/>
        </w:rPr>
      </w:pPr>
      <w:r w:rsidRPr="00E73402">
        <w:rPr>
          <w:rFonts w:ascii="Trebuchet MS" w:hAnsi="Trebuchet MS" w:cs="Arial"/>
          <w:b/>
          <w:sz w:val="22"/>
          <w:szCs w:val="22"/>
        </w:rPr>
        <w:t>Emblema Uniunii Europene, în conformitate cu specificațiile cuprinse în „</w:t>
      </w:r>
      <w:r w:rsidRPr="00E73402">
        <w:rPr>
          <w:rFonts w:ascii="Trebuchet MS" w:hAnsi="Trebuchet MS" w:cs="Arial"/>
          <w:b/>
          <w:i/>
          <w:sz w:val="22"/>
          <w:szCs w:val="22"/>
        </w:rPr>
        <w:t>Normele de identitate vizuală pentru activitățile de informare, comunicare și promovare derulate la nivelul Direcției Generale Pescuit – Autoritatea de Management pentru Programul Operațional pentru Pescuit și Afaceri Maritime”</w:t>
      </w:r>
      <w:r w:rsidRPr="00E73402">
        <w:rPr>
          <w:rFonts w:ascii="Trebuchet MS" w:hAnsi="Trebuchet MS" w:cs="Arial"/>
          <w:b/>
          <w:sz w:val="22"/>
          <w:szCs w:val="22"/>
        </w:rPr>
        <w:t xml:space="preserve"> însoţită de o referire la Uniunea Europeană</w:t>
      </w:r>
      <w:r w:rsidRPr="00E73402">
        <w:rPr>
          <w:rFonts w:ascii="Trebuchet MS" w:hAnsi="Trebuchet MS" w:cs="Arial"/>
          <w:sz w:val="22"/>
          <w:szCs w:val="22"/>
        </w:rPr>
        <w:t>;</w:t>
      </w:r>
    </w:p>
    <w:p w14:paraId="2D650D56" w14:textId="77777777" w:rsidR="00DC4552" w:rsidRDefault="00DC4552" w:rsidP="00DC4552">
      <w:pPr>
        <w:spacing w:line="276" w:lineRule="auto"/>
        <w:ind w:right="-1"/>
        <w:jc w:val="both"/>
        <w:rPr>
          <w:rFonts w:ascii="Trebuchet MS" w:hAnsi="Trebuchet MS" w:cs="Arial"/>
          <w:sz w:val="22"/>
          <w:szCs w:val="22"/>
        </w:rPr>
      </w:pPr>
    </w:p>
    <w:p w14:paraId="32E63EC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b/>
          <w:sz w:val="22"/>
          <w:szCs w:val="22"/>
        </w:rPr>
        <w:t>Emblema Uniunii Europene</w:t>
      </w:r>
      <w:r w:rsidRPr="00E73402">
        <w:rPr>
          <w:rFonts w:ascii="Trebuchet MS" w:hAnsi="Trebuchet MS" w:cs="Arial"/>
          <w:sz w:val="22"/>
          <w:szCs w:val="22"/>
        </w:rPr>
        <w:t xml:space="preserve"> este afişată color pe site-urile de internet. În toate celelalte mijloace de comunicare în masă, culoarea este utilizată ori de câte ori este posibil. O versiune monocromatică poate fi utilizată doar în cazuri justificate.</w:t>
      </w:r>
    </w:p>
    <w:p w14:paraId="46029B14"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Emblema Uniunii Europene este întotdeauna clar vizibilă şi ocupă o poziţie de prim-plan. Poziţia şi dimensiunile sale sunt adaptate la dimensiunea materialului sau a documentului utilizat. Înălţimea minimă a emblemei Uniunii  Europene este de 1 cm. În cazul articolelor promoţionale de dimensiuni mici, înălţimea minimă a emblemei Uniunii Europene este de 5 mm.</w:t>
      </w:r>
    </w:p>
    <w:p w14:paraId="6D0418B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Atunci când emblema Uniunii Europene este afişată pe un site de internet, aceasta trebuie să fie vizibilă în zona de afişare a dispozitivului digital, fără ca utilizatorii să fie nevoiţi să deruleze în jos pagina.</w:t>
      </w:r>
    </w:p>
    <w:p w14:paraId="51361FF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În cazul în care sunt afişate alte logouri alături de emblema Uniunii Europene, aceasta din urmă trebuie să aibă cel puţin aceeaşi dimensiune, în înălţime sau în lăţime, ca cel mai mare dintre celelalte logouri. Este recomandat ca emblema UE să fie amplasată separat de sigla beneficiarului.</w:t>
      </w:r>
    </w:p>
    <w:p w14:paraId="365C8154" w14:textId="77777777" w:rsidR="00DC4552" w:rsidRDefault="00DC4552" w:rsidP="00DC4552">
      <w:pPr>
        <w:spacing w:line="276" w:lineRule="auto"/>
        <w:ind w:right="-1"/>
        <w:jc w:val="both"/>
        <w:rPr>
          <w:rFonts w:ascii="Trebuchet MS" w:hAnsi="Trebuchet MS" w:cs="Arial"/>
          <w:b/>
          <w:sz w:val="22"/>
          <w:szCs w:val="22"/>
        </w:rPr>
      </w:pPr>
    </w:p>
    <w:p w14:paraId="24762D90" w14:textId="77777777" w:rsidR="00DC4552" w:rsidRPr="00E73402" w:rsidRDefault="00DC4552" w:rsidP="00DC4552">
      <w:pPr>
        <w:spacing w:line="276" w:lineRule="auto"/>
        <w:ind w:right="-1"/>
        <w:jc w:val="both"/>
        <w:rPr>
          <w:rFonts w:ascii="Trebuchet MS" w:hAnsi="Trebuchet MS" w:cs="Arial"/>
          <w:b/>
          <w:sz w:val="22"/>
          <w:szCs w:val="22"/>
        </w:rPr>
      </w:pPr>
      <w:r w:rsidRPr="00E73402">
        <w:rPr>
          <w:rFonts w:ascii="Trebuchet MS" w:hAnsi="Trebuchet MS" w:cs="Arial"/>
          <w:b/>
          <w:sz w:val="22"/>
          <w:szCs w:val="22"/>
        </w:rPr>
        <w:t>Referirea la Uniunea Europeană</w:t>
      </w:r>
    </w:p>
    <w:p w14:paraId="64BEC26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Denumirea „Uniunea Europeană" este întotdeauna menţionată în totalitate. Caracterul tipografic care trebuie utilizat împreună cu emblema Uniunii Europene poate fi oricare dintre următoarele caractere: Arial, Auto, Calibri, Garamond, Trebuchet, Tahoma şi Verdana. Variantele în caractere cursive şi subliniate şi utilizarea efectelor tipografice nu sunt permise.</w:t>
      </w:r>
    </w:p>
    <w:p w14:paraId="0535DCF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Poziţionarea textului în raport cu emblema Uniunii Europene nu face obiectul niciunei cerinţe speciale, dar textul nu ar trebui să interfereze în niciun fel cu emblema.</w:t>
      </w:r>
    </w:p>
    <w:p w14:paraId="7E6BA661"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Dimensiunea caracterelor utilizate trebuie să fie proporţională cu dimensiunea emblemei. Culoarea caracterelor este „reflex blue", neagră sau albă, în funcţie de fundal.</w:t>
      </w:r>
    </w:p>
    <w:p w14:paraId="02DADA97" w14:textId="77777777" w:rsidR="00DC4552" w:rsidRPr="00E73402" w:rsidRDefault="00DC4552" w:rsidP="005E3ED0">
      <w:pPr>
        <w:numPr>
          <w:ilvl w:val="0"/>
          <w:numId w:val="27"/>
        </w:numPr>
        <w:ind w:right="-1"/>
        <w:jc w:val="both"/>
        <w:rPr>
          <w:rFonts w:ascii="Trebuchet MS" w:hAnsi="Trebuchet MS" w:cs="Arial"/>
          <w:sz w:val="22"/>
          <w:szCs w:val="22"/>
        </w:rPr>
      </w:pPr>
      <w:r w:rsidRPr="00E73402">
        <w:rPr>
          <w:rFonts w:ascii="Trebuchet MS" w:hAnsi="Trebuchet MS" w:cs="Arial"/>
          <w:b/>
          <w:sz w:val="22"/>
          <w:szCs w:val="22"/>
        </w:rPr>
        <w:lastRenderedPageBreak/>
        <w:t>O referire la Fondul European pentru Pescuit şi Afaceri Maritime sau în cazul unei operaţiuni finanţate din mai multe fonduri, o referire la fondurile structurale şi de investiţii europene;</w:t>
      </w:r>
    </w:p>
    <w:p w14:paraId="2100965E" w14:textId="77777777" w:rsidR="00DC4552" w:rsidRPr="00E73402" w:rsidRDefault="00DC4552" w:rsidP="00DC4552">
      <w:pPr>
        <w:spacing w:line="276" w:lineRule="auto"/>
        <w:ind w:left="720" w:right="-1"/>
        <w:jc w:val="both"/>
        <w:rPr>
          <w:rFonts w:ascii="Trebuchet MS" w:hAnsi="Trebuchet MS" w:cs="Arial"/>
          <w:sz w:val="22"/>
          <w:szCs w:val="22"/>
        </w:rPr>
      </w:pPr>
      <w:r w:rsidRPr="00E73402">
        <w:rPr>
          <w:rFonts w:ascii="Trebuchet MS" w:hAnsi="Trebuchet MS" w:cs="Arial"/>
          <w:sz w:val="22"/>
          <w:szCs w:val="22"/>
        </w:rPr>
        <w:t>În cazul în care Fondul European pentru Pescuit şi Afaceri Maritime sau fondurile structurale şi de investiţii europene sunt menţionate pe un site de internet, această referire trebuie să fie vizibilă în zona de afişare a dispozitivului digital, fără ca utilizatorii să fie nevoiţi să deruleze în jos pagina.</w:t>
      </w:r>
    </w:p>
    <w:p w14:paraId="2E9560E1" w14:textId="77777777" w:rsidR="00DC4552" w:rsidRPr="00E73402" w:rsidRDefault="00DC4552" w:rsidP="005E3ED0">
      <w:pPr>
        <w:numPr>
          <w:ilvl w:val="0"/>
          <w:numId w:val="27"/>
        </w:numPr>
        <w:ind w:right="-1"/>
        <w:jc w:val="both"/>
        <w:rPr>
          <w:rFonts w:ascii="Trebuchet MS" w:hAnsi="Trebuchet MS" w:cs="Arial"/>
          <w:b/>
          <w:sz w:val="22"/>
          <w:szCs w:val="22"/>
        </w:rPr>
      </w:pPr>
      <w:r w:rsidRPr="00E73402">
        <w:rPr>
          <w:rFonts w:ascii="Trebuchet MS" w:hAnsi="Trebuchet MS" w:cs="Arial"/>
          <w:b/>
          <w:sz w:val="22"/>
          <w:szCs w:val="22"/>
        </w:rPr>
        <w:t>sigla Guvernului României conform modelului indicat în „</w:t>
      </w:r>
      <w:r w:rsidRPr="00E73402">
        <w:rPr>
          <w:rFonts w:ascii="Trebuchet MS" w:hAnsi="Trebuchet MS" w:cs="Arial"/>
          <w:b/>
          <w:i/>
          <w:sz w:val="22"/>
          <w:szCs w:val="22"/>
        </w:rPr>
        <w:t>Normele de identitate vizuală pentru activitățile de informare, comunicare și promovare derulate la nivelul Direcției Generale Pescuit – Autoritatea de Management pentru Programul Operațional pentru Pescuit și Afaceri Maritime”</w:t>
      </w:r>
      <w:r w:rsidRPr="00E73402">
        <w:rPr>
          <w:rFonts w:ascii="Trebuchet MS" w:hAnsi="Trebuchet MS" w:cs="Arial"/>
          <w:b/>
          <w:sz w:val="22"/>
          <w:szCs w:val="22"/>
        </w:rPr>
        <w:t>;</w:t>
      </w:r>
    </w:p>
    <w:p w14:paraId="33B26238" w14:textId="77777777" w:rsidR="00DC4552" w:rsidRPr="00E73402" w:rsidRDefault="00DC4552" w:rsidP="005E3ED0">
      <w:pPr>
        <w:numPr>
          <w:ilvl w:val="0"/>
          <w:numId w:val="27"/>
        </w:numPr>
        <w:ind w:right="-1"/>
        <w:jc w:val="both"/>
        <w:rPr>
          <w:rFonts w:ascii="Trebuchet MS" w:hAnsi="Trebuchet MS" w:cs="Arial"/>
          <w:b/>
          <w:sz w:val="22"/>
          <w:szCs w:val="22"/>
        </w:rPr>
      </w:pPr>
      <w:r w:rsidRPr="00E73402">
        <w:rPr>
          <w:rFonts w:ascii="Trebuchet MS" w:hAnsi="Trebuchet MS" w:cs="Arial"/>
          <w:b/>
          <w:sz w:val="22"/>
          <w:szCs w:val="22"/>
        </w:rPr>
        <w:t>sigla POPAM conform modelului indicat în „</w:t>
      </w:r>
      <w:r w:rsidRPr="00E73402">
        <w:rPr>
          <w:rFonts w:ascii="Trebuchet MS" w:hAnsi="Trebuchet MS" w:cs="Arial"/>
          <w:b/>
          <w:i/>
          <w:sz w:val="22"/>
          <w:szCs w:val="22"/>
        </w:rPr>
        <w:t>Normele de identitate vizuală pentru activitățile de informare, comunicare și promovare derulate la nivelul Direcției Generale Pescuit – Autoritatea de Management pentru Programul Operațional pentru Pescuit și Afaceri Maritime”</w:t>
      </w:r>
      <w:r w:rsidRPr="00E73402">
        <w:rPr>
          <w:rFonts w:ascii="Trebuchet MS" w:hAnsi="Trebuchet MS" w:cs="Arial"/>
          <w:b/>
          <w:sz w:val="22"/>
          <w:szCs w:val="22"/>
        </w:rPr>
        <w:t>;</w:t>
      </w:r>
    </w:p>
    <w:p w14:paraId="5D6EC6F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Opțional, fiecare entitate beneficiară de fonduri europene acordate prin POPAM, în baza propriei decizii, îşi poate concepe şi elabora propria siglă, care trebuie să fie unică şi personalizată (prin cromatică, grafică sau text) în acord cu specificul entităţii.</w:t>
      </w:r>
    </w:p>
    <w:p w14:paraId="7DD3327D" w14:textId="0B8D2AD5" w:rsidR="00DC4552" w:rsidRPr="00E73402" w:rsidRDefault="00DC4552" w:rsidP="00DC4552">
      <w:pPr>
        <w:spacing w:line="276" w:lineRule="auto"/>
        <w:ind w:right="-1"/>
        <w:jc w:val="both"/>
        <w:rPr>
          <w:rFonts w:ascii="Trebuchet MS" w:hAnsi="Trebuchet MS" w:cs="Arial"/>
          <w:b/>
          <w:sz w:val="22"/>
          <w:szCs w:val="22"/>
        </w:rPr>
      </w:pPr>
      <w:r w:rsidRPr="00E73402">
        <w:rPr>
          <w:rFonts w:ascii="Trebuchet MS" w:hAnsi="Trebuchet MS" w:cs="Arial"/>
          <w:b/>
          <w:sz w:val="22"/>
          <w:szCs w:val="22"/>
        </w:rPr>
        <w:t>Beneficiarii măsurilor finanțate din Fondul Operațional pentru Pescuit și Afaceri Maritime 2014-2020 au obligația de a informa publicul larg cu privire la contribuția obținută din partea FEPAM și contribuția națională, prin respectarea următoarelor cerințe obligatorii:</w:t>
      </w:r>
    </w:p>
    <w:p w14:paraId="4B3429D9" w14:textId="77777777" w:rsidR="007C7926" w:rsidRDefault="00DC4552" w:rsidP="005E3ED0">
      <w:pPr>
        <w:pStyle w:val="ListParagraph"/>
        <w:numPr>
          <w:ilvl w:val="0"/>
          <w:numId w:val="61"/>
        </w:numPr>
        <w:spacing w:line="276" w:lineRule="auto"/>
        <w:ind w:right="-1"/>
        <w:jc w:val="both"/>
        <w:rPr>
          <w:rFonts w:ascii="Trebuchet MS" w:hAnsi="Trebuchet MS" w:cs="Arial"/>
          <w:sz w:val="22"/>
          <w:szCs w:val="22"/>
        </w:rPr>
      </w:pPr>
      <w:r w:rsidRPr="007C7926">
        <w:rPr>
          <w:rFonts w:ascii="Trebuchet MS" w:hAnsi="Trebuchet MS" w:cs="Arial"/>
          <w:sz w:val="22"/>
          <w:szCs w:val="22"/>
        </w:rPr>
        <w:t>afișarea unui panou, în conformitate cu exemplul detaliat în prezenta anexă, până la depunerea primei cereri de rambursare, în apropierea investițiilor și la loc vizibil;</w:t>
      </w:r>
    </w:p>
    <w:p w14:paraId="2E691DF5" w14:textId="2B364266" w:rsidR="00DC4552" w:rsidRPr="007C7926" w:rsidRDefault="00DC4552" w:rsidP="005E3ED0">
      <w:pPr>
        <w:pStyle w:val="ListParagraph"/>
        <w:numPr>
          <w:ilvl w:val="0"/>
          <w:numId w:val="61"/>
        </w:numPr>
        <w:spacing w:line="276" w:lineRule="auto"/>
        <w:ind w:right="-1"/>
        <w:jc w:val="both"/>
        <w:rPr>
          <w:rFonts w:ascii="Trebuchet MS" w:hAnsi="Trebuchet MS" w:cs="Arial"/>
          <w:sz w:val="22"/>
          <w:szCs w:val="22"/>
        </w:rPr>
      </w:pPr>
      <w:r w:rsidRPr="007C7926">
        <w:rPr>
          <w:rFonts w:ascii="Trebuchet MS" w:hAnsi="Trebuchet MS" w:cs="Arial"/>
          <w:sz w:val="22"/>
          <w:szCs w:val="22"/>
        </w:rPr>
        <w:t xml:space="preserve">aplicarea de autocolante, în conformitate cu exemplul detaliat în prezenta anexă, pe mijloacele fixe achiziţionate în timpul desfăşurării proiectului (autocolantele vor fi aplicate/postate în locuri uşor vizibile); Dimensiuni recomandate: minim 1/16 din suprafaţa cea mai vizibilă a echipamentului. </w:t>
      </w:r>
    </w:p>
    <w:p w14:paraId="11AF171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Panoul de publicitate și, după caz, autocolantele vor fi afișate pe perioada executării proiectului și pe o perioadă de 5 ani după efectuarea ultimei plăți în cadrul contractului de finațare nerambursabilă. </w:t>
      </w:r>
    </w:p>
    <w:p w14:paraId="0514E9E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Neîndeplinirea obligaţiilor prevăzute în prezenta Anexă are drept consecinţă aplicarea unei corecții financiare în procent de 1% din valoarea nerambursabilă a proiectului astfel cum este menționat în contractul de finanțare nerambursabilă.</w:t>
      </w:r>
    </w:p>
    <w:p w14:paraId="5B9E115A" w14:textId="77777777" w:rsidR="007C7926" w:rsidRDefault="007C7926" w:rsidP="00DC4552">
      <w:pPr>
        <w:autoSpaceDE w:val="0"/>
        <w:autoSpaceDN w:val="0"/>
        <w:adjustRightInd w:val="0"/>
        <w:spacing w:line="276" w:lineRule="auto"/>
        <w:ind w:right="-1"/>
        <w:jc w:val="both"/>
        <w:rPr>
          <w:rFonts w:ascii="Trebuchet MS" w:hAnsi="Trebuchet MS" w:cs="Arial"/>
          <w:sz w:val="22"/>
          <w:szCs w:val="22"/>
        </w:rPr>
      </w:pPr>
    </w:p>
    <w:p w14:paraId="0E5F0184" w14:textId="77777777" w:rsidR="00DC4552" w:rsidRPr="00E73402" w:rsidRDefault="00DC4552" w:rsidP="00DC4552">
      <w:pPr>
        <w:autoSpaceDE w:val="0"/>
        <w:autoSpaceDN w:val="0"/>
        <w:adjustRightInd w:val="0"/>
        <w:spacing w:line="276" w:lineRule="auto"/>
        <w:ind w:right="-1"/>
        <w:jc w:val="both"/>
        <w:rPr>
          <w:rFonts w:ascii="Trebuchet MS" w:hAnsi="Trebuchet MS" w:cs="Arial"/>
          <w:sz w:val="22"/>
          <w:szCs w:val="22"/>
        </w:rPr>
      </w:pPr>
      <w:r w:rsidRPr="00E73402">
        <w:rPr>
          <w:rFonts w:ascii="Trebuchet MS" w:hAnsi="Trebuchet MS" w:cs="Arial"/>
          <w:sz w:val="22"/>
          <w:szCs w:val="22"/>
        </w:rPr>
        <w:t>Elementele de informare afişate pe panou/autocolante vor fi următoarele</w:t>
      </w:r>
    </w:p>
    <w:p w14:paraId="6DC9E550" w14:textId="77777777" w:rsidR="00DC4552" w:rsidRPr="00E73402" w:rsidRDefault="00DC4552" w:rsidP="00DC4552">
      <w:pPr>
        <w:spacing w:line="276" w:lineRule="auto"/>
        <w:ind w:right="-1"/>
        <w:rPr>
          <w:rFonts w:ascii="Trebuchet MS" w:hAnsi="Trebuchet MS" w:cs="Arial"/>
          <w:b/>
          <w:bCs/>
          <w:sz w:val="22"/>
          <w:szCs w:val="22"/>
        </w:rPr>
      </w:pPr>
      <w:r w:rsidRPr="00E73402">
        <w:rPr>
          <w:rFonts w:ascii="Trebuchet MS" w:hAnsi="Trebuchet MS" w:cs="Arial"/>
          <w:b/>
          <w:bCs/>
          <w:sz w:val="22"/>
          <w:szCs w:val="22"/>
        </w:rPr>
        <w:t>(1) Panou pentru publicitate</w:t>
      </w:r>
    </w:p>
    <w:p w14:paraId="756F2F6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Textul panoului de publicitate privind cofinanţarea proiectelor din POPAM 2014-2020 va fi afişat în apropierea investiţiilor şi la loc vizibil. Beneficiarul va identifica cele mai potrivite amplasamente în condiţii de vizibilitate şi cu respectarea reglementărilor de circulaţie existente în România. </w:t>
      </w:r>
    </w:p>
    <w:p w14:paraId="4579D66F"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Elementele de informare afişate pe panou vor fi următoarele: </w:t>
      </w:r>
    </w:p>
    <w:p w14:paraId="6E2448B2"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t xml:space="preserve">În partea din mijloc, sus, stema </w:t>
      </w:r>
      <w:r w:rsidRPr="00E73402">
        <w:rPr>
          <w:rFonts w:ascii="Trebuchet MS" w:hAnsi="Trebuchet MS" w:cs="Arial"/>
          <w:b/>
          <w:sz w:val="22"/>
          <w:szCs w:val="22"/>
        </w:rPr>
        <w:t>GUVERNULUI ROMÂNIEI</w:t>
      </w:r>
      <w:r w:rsidRPr="00E73402">
        <w:rPr>
          <w:rFonts w:ascii="Trebuchet MS" w:hAnsi="Trebuchet MS" w:cs="Arial"/>
          <w:sz w:val="22"/>
          <w:szCs w:val="22"/>
        </w:rPr>
        <w:t xml:space="preserve"> – Arial, 250, bold. Stema va avea dimensiunile de L= 0,18 m, l= </w:t>
      </w:r>
      <w:smartTag w:uri="urn:schemas-microsoft-com:office:smarttags" w:element="metricconverter">
        <w:smartTagPr>
          <w:attr w:name="ProductID" w:val="0,18 m"/>
        </w:smartTagPr>
        <w:r w:rsidRPr="00E73402">
          <w:rPr>
            <w:rFonts w:ascii="Trebuchet MS" w:hAnsi="Trebuchet MS" w:cs="Arial"/>
            <w:sz w:val="22"/>
            <w:szCs w:val="22"/>
          </w:rPr>
          <w:t>0,18 m</w:t>
        </w:r>
      </w:smartTag>
      <w:r w:rsidRPr="00E73402">
        <w:rPr>
          <w:rFonts w:ascii="Trebuchet MS" w:hAnsi="Trebuchet MS" w:cs="Arial"/>
          <w:sz w:val="22"/>
          <w:szCs w:val="22"/>
        </w:rPr>
        <w:t>.</w:t>
      </w:r>
    </w:p>
    <w:p w14:paraId="0105D5D8"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t xml:space="preserve">În partea din stânga, sus, steagul Uniunii Europene având sub textul </w:t>
      </w:r>
      <w:r w:rsidRPr="00E73402">
        <w:rPr>
          <w:rFonts w:ascii="Trebuchet MS" w:hAnsi="Trebuchet MS" w:cs="Arial"/>
          <w:b/>
          <w:sz w:val="22"/>
          <w:szCs w:val="22"/>
        </w:rPr>
        <w:t>UNIUNEA EUROPEANĂ</w:t>
      </w:r>
      <w:r w:rsidRPr="00E73402">
        <w:rPr>
          <w:rFonts w:ascii="Trebuchet MS" w:hAnsi="Trebuchet MS" w:cs="Arial"/>
          <w:sz w:val="22"/>
          <w:szCs w:val="22"/>
        </w:rPr>
        <w:t xml:space="preserve"> – Arial, 250, bold. Steagul Uniunii Europene va avea dimensiunile: L= </w:t>
      </w:r>
      <w:smartTag w:uri="urn:schemas-microsoft-com:office:smarttags" w:element="metricconverter">
        <w:smartTagPr>
          <w:attr w:name="ProductID" w:val="0,20 m"/>
        </w:smartTagPr>
        <w:r w:rsidRPr="00E73402">
          <w:rPr>
            <w:rFonts w:ascii="Trebuchet MS" w:hAnsi="Trebuchet MS" w:cs="Arial"/>
            <w:sz w:val="22"/>
            <w:szCs w:val="22"/>
          </w:rPr>
          <w:t>0,20 m</w:t>
        </w:r>
      </w:smartTag>
      <w:r w:rsidRPr="00E73402">
        <w:rPr>
          <w:rFonts w:ascii="Trebuchet MS" w:hAnsi="Trebuchet MS" w:cs="Arial"/>
          <w:sz w:val="22"/>
          <w:szCs w:val="22"/>
        </w:rPr>
        <w:t xml:space="preserve">, l = </w:t>
      </w:r>
      <w:smartTag w:uri="urn:schemas-microsoft-com:office:smarttags" w:element="metricconverter">
        <w:smartTagPr>
          <w:attr w:name="ProductID" w:val="0,17 m"/>
        </w:smartTagPr>
        <w:r w:rsidRPr="00E73402">
          <w:rPr>
            <w:rFonts w:ascii="Trebuchet MS" w:hAnsi="Trebuchet MS" w:cs="Arial"/>
            <w:sz w:val="22"/>
            <w:szCs w:val="22"/>
          </w:rPr>
          <w:t>0,17 m</w:t>
        </w:r>
      </w:smartTag>
      <w:r w:rsidRPr="00E73402">
        <w:rPr>
          <w:rFonts w:ascii="Trebuchet MS" w:hAnsi="Trebuchet MS" w:cs="Arial"/>
          <w:sz w:val="22"/>
          <w:szCs w:val="22"/>
        </w:rPr>
        <w:t>.</w:t>
      </w:r>
    </w:p>
    <w:p w14:paraId="57E978A3"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lastRenderedPageBreak/>
        <w:t xml:space="preserve">În partea din dreapta, sus: </w:t>
      </w:r>
      <w:r w:rsidRPr="00E73402">
        <w:rPr>
          <w:rFonts w:ascii="Trebuchet MS" w:hAnsi="Trebuchet MS" w:cs="Arial"/>
          <w:b/>
          <w:i/>
          <w:sz w:val="22"/>
          <w:szCs w:val="22"/>
        </w:rPr>
        <w:t xml:space="preserve">Sigla Programului Operaţional pentru Pescuit și Afaceri Maritime 2014-2020 şi logoul „SUSTINE INIȚIATIVA TA!” </w:t>
      </w:r>
    </w:p>
    <w:p w14:paraId="32C5F5C2"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t xml:space="preserve">Caseta care va conţine elementele de mai sus va avea lăţimea de </w:t>
      </w:r>
      <w:smartTag w:uri="urn:schemas-microsoft-com:office:smarttags" w:element="metricconverter">
        <w:smartTagPr>
          <w:attr w:name="ProductID" w:val="0,35 m"/>
        </w:smartTagPr>
        <w:r w:rsidRPr="00E73402">
          <w:rPr>
            <w:rFonts w:ascii="Trebuchet MS" w:hAnsi="Trebuchet MS" w:cs="Arial"/>
            <w:sz w:val="22"/>
            <w:szCs w:val="22"/>
          </w:rPr>
          <w:t>0,35 m</w:t>
        </w:r>
      </w:smartTag>
      <w:r w:rsidRPr="00E73402">
        <w:rPr>
          <w:rFonts w:ascii="Trebuchet MS" w:hAnsi="Trebuchet MS" w:cs="Arial"/>
          <w:sz w:val="22"/>
          <w:szCs w:val="22"/>
        </w:rPr>
        <w:t xml:space="preserve">. Sub ea se va întocmi un tabel, al cărui capăt va fi împărţit în trei casete cu următoarele dimensiuni: </w:t>
      </w:r>
      <w:r w:rsidRPr="00E73402">
        <w:rPr>
          <w:rFonts w:ascii="Trebuchet MS" w:hAnsi="Trebuchet MS" w:cs="Arial"/>
          <w:sz w:val="22"/>
          <w:szCs w:val="22"/>
          <w:u w:val="single"/>
        </w:rPr>
        <w:t>casetă 1</w:t>
      </w:r>
      <w:r w:rsidRPr="00E73402">
        <w:rPr>
          <w:rFonts w:ascii="Trebuchet MS" w:hAnsi="Trebuchet MS" w:cs="Arial"/>
          <w:sz w:val="22"/>
          <w:szCs w:val="22"/>
        </w:rPr>
        <w:t xml:space="preserve"> – L=0,40 m, l=0,21 m; </w:t>
      </w:r>
      <w:r w:rsidRPr="00E73402">
        <w:rPr>
          <w:rFonts w:ascii="Trebuchet MS" w:hAnsi="Trebuchet MS" w:cs="Arial"/>
          <w:sz w:val="22"/>
          <w:szCs w:val="22"/>
          <w:u w:val="single"/>
        </w:rPr>
        <w:t>casetă 2</w:t>
      </w:r>
      <w:r w:rsidRPr="00E73402">
        <w:rPr>
          <w:rFonts w:ascii="Trebuchet MS" w:hAnsi="Trebuchet MS" w:cs="Arial"/>
          <w:sz w:val="22"/>
          <w:szCs w:val="22"/>
        </w:rPr>
        <w:t xml:space="preserve"> - L=0,40 m, l=0,21 m; </w:t>
      </w:r>
      <w:r w:rsidRPr="00E73402">
        <w:rPr>
          <w:rFonts w:ascii="Trebuchet MS" w:hAnsi="Trebuchet MS" w:cs="Arial"/>
          <w:sz w:val="22"/>
          <w:szCs w:val="22"/>
          <w:u w:val="single"/>
        </w:rPr>
        <w:t>casetă 3</w:t>
      </w:r>
      <w:r w:rsidRPr="00E73402">
        <w:rPr>
          <w:rFonts w:ascii="Trebuchet MS" w:hAnsi="Trebuchet MS" w:cs="Arial"/>
          <w:sz w:val="22"/>
          <w:szCs w:val="22"/>
        </w:rPr>
        <w:t xml:space="preserve"> – L=0,40 m, l= </w:t>
      </w:r>
      <w:smartTag w:uri="urn:schemas-microsoft-com:office:smarttags" w:element="metricconverter">
        <w:smartTagPr>
          <w:attr w:name="ProductID" w:val="0,23 m"/>
        </w:smartTagPr>
        <w:r w:rsidRPr="00E73402">
          <w:rPr>
            <w:rFonts w:ascii="Trebuchet MS" w:hAnsi="Trebuchet MS" w:cs="Arial"/>
            <w:sz w:val="22"/>
            <w:szCs w:val="22"/>
          </w:rPr>
          <w:t>0,23 m</w:t>
        </w:r>
      </w:smartTag>
    </w:p>
    <w:p w14:paraId="6F71F209"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t>În aceste casete se vor scrie în ordine: Prioritatea Uniunii Europene și Măsura, Titlul proiectului; numele beneficiarului. Pentru toate aceste categorii se va folosi Arial, 150, bold, iar pentru descrierea categoriei – Arial, 150, normal.</w:t>
      </w:r>
    </w:p>
    <w:p w14:paraId="015F25F4"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noProof/>
          <w:sz w:val="22"/>
          <w:szCs w:val="22"/>
          <w:lang w:val="en-GB" w:eastAsia="en-GB"/>
        </w:rPr>
        <mc:AlternateContent>
          <mc:Choice Requires="wps">
            <w:drawing>
              <wp:anchor distT="45720" distB="45720" distL="114300" distR="114300" simplePos="0" relativeHeight="251659264" behindDoc="1" locked="0" layoutInCell="1" allowOverlap="1" wp14:anchorId="40592438" wp14:editId="36CF576E">
                <wp:simplePos x="0" y="0"/>
                <wp:positionH relativeFrom="margin">
                  <wp:posOffset>0</wp:posOffset>
                </wp:positionH>
                <wp:positionV relativeFrom="paragraph">
                  <wp:posOffset>161925</wp:posOffset>
                </wp:positionV>
                <wp:extent cx="6267450" cy="704850"/>
                <wp:effectExtent l="0" t="0" r="19050" b="1905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0485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9525">
                          <a:solidFill>
                            <a:srgbClr val="000000"/>
                          </a:solidFill>
                          <a:miter lim="800000"/>
                          <a:headEnd/>
                          <a:tailEnd/>
                        </a:ln>
                      </wps:spPr>
                      <wps:txbx>
                        <w:txbxContent>
                          <w:p w14:paraId="3B9D95AC" w14:textId="77777777" w:rsidR="00DC4552" w:rsidRDefault="00DC4552" w:rsidP="00DC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92438" id="_x0000_t202" coordsize="21600,21600" o:spt="202" path="m,l,21600r21600,l21600,xe">
                <v:stroke joinstyle="miter"/>
                <v:path gradientshapeok="t" o:connecttype="rect"/>
              </v:shapetype>
              <v:shape id="Text Box 443" o:spid="_x0000_s1026" type="#_x0000_t202" style="position:absolute;left:0;text-align:left;margin-left:0;margin-top:12.75pt;width:493.5pt;height:5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" fillcolor="#f7fafd">
                <v:fill color2="#cee1f2" colors="0 #f7fafd;48497f #b5d2ec;54395f #b5d2ec;1 #cee1f2" focus="100%" type="gradient"/>
                <v:textbox>
                  <w:txbxContent>
                    <w:p w14:paraId="3B9D95AC" w14:textId="77777777" w:rsidR="00DC4552" w:rsidRDefault="00DC4552" w:rsidP="00DC4552"/>
                  </w:txbxContent>
                </v:textbox>
                <w10:wrap anchorx="margin"/>
              </v:shape>
            </w:pict>
          </mc:Fallback>
        </mc:AlternateContent>
      </w:r>
      <w:r w:rsidRPr="00E73402">
        <w:rPr>
          <w:rFonts w:ascii="Trebuchet MS" w:hAnsi="Trebuchet MS" w:cs="Arial"/>
          <w:sz w:val="22"/>
          <w:szCs w:val="22"/>
        </w:rPr>
        <w:t xml:space="preserve">   </w:t>
      </w:r>
    </w:p>
    <w:p w14:paraId="3A3FBDA9"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noProof/>
          <w:sz w:val="22"/>
          <w:szCs w:val="22"/>
          <w:lang w:val="en-GB" w:eastAsia="en-GB"/>
        </w:rPr>
        <mc:AlternateContent>
          <mc:Choice Requires="wpg">
            <w:drawing>
              <wp:anchor distT="0" distB="0" distL="114300" distR="114300" simplePos="0" relativeHeight="251660288" behindDoc="0" locked="0" layoutInCell="0" allowOverlap="1" wp14:anchorId="4B59DDB1" wp14:editId="519ABB1F">
                <wp:simplePos x="0" y="0"/>
                <wp:positionH relativeFrom="margin">
                  <wp:posOffset>0</wp:posOffset>
                </wp:positionH>
                <wp:positionV relativeFrom="paragraph">
                  <wp:posOffset>0</wp:posOffset>
                </wp:positionV>
                <wp:extent cx="304800" cy="220980"/>
                <wp:effectExtent l="0" t="0" r="0" b="7620"/>
                <wp:wrapNone/>
                <wp:docPr id="486" name="Group 486"/>
                <wp:cNvGraphicFramePr/>
                <a:graphic xmlns:a="http://schemas.openxmlformats.org/drawingml/2006/main">
                  <a:graphicData uri="http://schemas.microsoft.com/office/word/2010/wordprocessingGroup">
                    <wpg:wgp>
                      <wpg:cNvGrpSpPr/>
                      <wpg:grpSpPr bwMode="auto">
                        <a:xfrm>
                          <a:off x="0" y="0"/>
                          <a:ext cx="304800" cy="220980"/>
                          <a:chOff x="10" y="9"/>
                          <a:chExt cx="865" cy="628"/>
                        </a:xfrm>
                      </wpg:grpSpPr>
                      <wps:wsp>
                        <wps:cNvPr id="487" name="Freeform 487"/>
                        <wps:cNvSpPr>
                          <a:spLocks/>
                        </wps:cNvSpPr>
                        <wps:spPr bwMode="auto">
                          <a:xfrm>
                            <a:off x="10" y="9"/>
                            <a:ext cx="865" cy="593"/>
                          </a:xfrm>
                          <a:custGeom>
                            <a:avLst/>
                            <a:gdLst>
                              <a:gd name="T0" fmla="*/ 518 w 865"/>
                              <a:gd name="T1" fmla="*/ 592 h 593"/>
                              <a:gd name="T2" fmla="*/ 776 w 865"/>
                              <a:gd name="T3" fmla="*/ 574 h 593"/>
                              <a:gd name="T4" fmla="*/ 607 w 865"/>
                              <a:gd name="T5" fmla="*/ 571 h 593"/>
                              <a:gd name="T6" fmla="*/ 642 w 865"/>
                              <a:gd name="T7" fmla="*/ 554 h 593"/>
                              <a:gd name="T8" fmla="*/ 678 w 865"/>
                              <a:gd name="T9" fmla="*/ 530 h 593"/>
                              <a:gd name="T10" fmla="*/ 702 w 865"/>
                              <a:gd name="T11" fmla="*/ 510 h 593"/>
                              <a:gd name="T12" fmla="*/ 708 w 865"/>
                              <a:gd name="T13" fmla="*/ 507 h 593"/>
                              <a:gd name="T14" fmla="*/ 860 w 865"/>
                              <a:gd name="T15" fmla="*/ 489 h 593"/>
                              <a:gd name="T16" fmla="*/ 736 w 865"/>
                              <a:gd name="T17" fmla="*/ 470 h 593"/>
                              <a:gd name="T18" fmla="*/ 769 w 865"/>
                              <a:gd name="T19" fmla="*/ 412 h 593"/>
                              <a:gd name="T20" fmla="*/ 788 w 865"/>
                              <a:gd name="T21" fmla="*/ 352 h 593"/>
                              <a:gd name="T22" fmla="*/ 793 w 865"/>
                              <a:gd name="T23" fmla="*/ 291 h 593"/>
                              <a:gd name="T24" fmla="*/ 786 w 865"/>
                              <a:gd name="T25" fmla="*/ 231 h 593"/>
                              <a:gd name="T26" fmla="*/ 767 w 865"/>
                              <a:gd name="T27" fmla="*/ 175 h 593"/>
                              <a:gd name="T28" fmla="*/ 737 w 865"/>
                              <a:gd name="T29" fmla="*/ 123 h 593"/>
                              <a:gd name="T30" fmla="*/ 697 w 865"/>
                              <a:gd name="T31" fmla="*/ 78 h 593"/>
                              <a:gd name="T32" fmla="*/ 649 w 865"/>
                              <a:gd name="T33" fmla="*/ 41 h 593"/>
                              <a:gd name="T34" fmla="*/ 591 w 865"/>
                              <a:gd name="T35" fmla="*/ 15 h 593"/>
                              <a:gd name="T36" fmla="*/ 526 w 865"/>
                              <a:gd name="T37" fmla="*/ 1 h 593"/>
                              <a:gd name="T38" fmla="*/ 496 w 865"/>
                              <a:gd name="T39" fmla="*/ 16 h 593"/>
                              <a:gd name="T40" fmla="*/ 553 w 865"/>
                              <a:gd name="T41" fmla="*/ 22 h 593"/>
                              <a:gd name="T42" fmla="*/ 610 w 865"/>
                              <a:gd name="T43" fmla="*/ 41 h 593"/>
                              <a:gd name="T44" fmla="*/ 659 w 865"/>
                              <a:gd name="T45" fmla="*/ 70 h 593"/>
                              <a:gd name="T46" fmla="*/ 701 w 865"/>
                              <a:gd name="T47" fmla="*/ 107 h 593"/>
                              <a:gd name="T48" fmla="*/ 734 w 865"/>
                              <a:gd name="T49" fmla="*/ 150 h 593"/>
                              <a:gd name="T50" fmla="*/ 758 w 865"/>
                              <a:gd name="T51" fmla="*/ 200 h 593"/>
                              <a:gd name="T52" fmla="*/ 771 w 865"/>
                              <a:gd name="T53" fmla="*/ 252 h 593"/>
                              <a:gd name="T54" fmla="*/ 775 w 865"/>
                              <a:gd name="T55" fmla="*/ 307 h 593"/>
                              <a:gd name="T56" fmla="*/ 767 w 865"/>
                              <a:gd name="T57" fmla="*/ 362 h 593"/>
                              <a:gd name="T58" fmla="*/ 748 w 865"/>
                              <a:gd name="T59" fmla="*/ 416 h 593"/>
                              <a:gd name="T60" fmla="*/ 717 w 865"/>
                              <a:gd name="T61" fmla="*/ 468 h 593"/>
                              <a:gd name="T62" fmla="*/ 682 w 865"/>
                              <a:gd name="T63" fmla="*/ 504 h 593"/>
                              <a:gd name="T64" fmla="*/ 641 w 865"/>
                              <a:gd name="T65" fmla="*/ 534 h 593"/>
                              <a:gd name="T66" fmla="*/ 597 w 865"/>
                              <a:gd name="T67" fmla="*/ 556 h 593"/>
                              <a:gd name="T68" fmla="*/ 550 w 865"/>
                              <a:gd name="T69" fmla="*/ 570 h 593"/>
                              <a:gd name="T70" fmla="*/ 503 w 865"/>
                              <a:gd name="T71" fmla="*/ 575 h 593"/>
                              <a:gd name="T72" fmla="*/ 455 w 865"/>
                              <a:gd name="T73" fmla="*/ 572 h 593"/>
                              <a:gd name="T74" fmla="*/ 409 w 865"/>
                              <a:gd name="T75" fmla="*/ 561 h 593"/>
                              <a:gd name="T76" fmla="*/ 365 w 865"/>
                              <a:gd name="T77" fmla="*/ 542 h 593"/>
                              <a:gd name="T78" fmla="*/ 324 w 865"/>
                              <a:gd name="T79" fmla="*/ 515 h 593"/>
                              <a:gd name="T80" fmla="*/ 288 w 865"/>
                              <a:gd name="T81" fmla="*/ 481 h 593"/>
                              <a:gd name="T82" fmla="*/ 258 w 865"/>
                              <a:gd name="T83" fmla="*/ 440 h 593"/>
                              <a:gd name="T84" fmla="*/ 240 w 865"/>
                              <a:gd name="T85" fmla="*/ 405 h 593"/>
                              <a:gd name="T86" fmla="*/ 229 w 865"/>
                              <a:gd name="T87" fmla="*/ 422 h 593"/>
                              <a:gd name="T88" fmla="*/ 248 w 865"/>
                              <a:gd name="T89" fmla="*/ 457 h 593"/>
                              <a:gd name="T90" fmla="*/ 265 w 865"/>
                              <a:gd name="T91" fmla="*/ 481 h 593"/>
                              <a:gd name="T92" fmla="*/ 84 w 865"/>
                              <a:gd name="T93" fmla="*/ 489 h 593"/>
                              <a:gd name="T94" fmla="*/ 284 w 865"/>
                              <a:gd name="T95" fmla="*/ 507 h 593"/>
                              <a:gd name="T96" fmla="*/ 294 w 865"/>
                              <a:gd name="T97" fmla="*/ 516 h 593"/>
                              <a:gd name="T98" fmla="*/ 314 w 865"/>
                              <a:gd name="T99" fmla="*/ 530 h 593"/>
                              <a:gd name="T100" fmla="*/ 0 w 865"/>
                              <a:gd name="T101" fmla="*/ 547 h 593"/>
                              <a:gd name="T102" fmla="*/ 355 w 865"/>
                              <a:gd name="T103" fmla="*/ 557 h 593"/>
                              <a:gd name="T104" fmla="*/ 392 w 865"/>
                              <a:gd name="T105" fmla="*/ 574 h 593"/>
                              <a:gd name="T106" fmla="*/ 430 w 865"/>
                              <a:gd name="T107" fmla="*/ 585 h 593"/>
                              <a:gd name="T108" fmla="*/ 470 w 865"/>
                              <a:gd name="T109" fmla="*/ 591 h 593"/>
                              <a:gd name="T110" fmla="*/ 510 w 865"/>
                              <a:gd name="T111" fmla="*/ 593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65" h="593">
                                <a:moveTo>
                                  <a:pt x="510" y="593"/>
                                </a:moveTo>
                                <a:lnTo>
                                  <a:pt x="518" y="592"/>
                                </a:lnTo>
                                <a:lnTo>
                                  <a:pt x="776" y="592"/>
                                </a:lnTo>
                                <a:lnTo>
                                  <a:pt x="776" y="574"/>
                                </a:lnTo>
                                <a:lnTo>
                                  <a:pt x="600" y="574"/>
                                </a:lnTo>
                                <a:lnTo>
                                  <a:pt x="607" y="571"/>
                                </a:lnTo>
                                <a:lnTo>
                                  <a:pt x="624" y="564"/>
                                </a:lnTo>
                                <a:lnTo>
                                  <a:pt x="642" y="554"/>
                                </a:lnTo>
                                <a:lnTo>
                                  <a:pt x="661" y="543"/>
                                </a:lnTo>
                                <a:lnTo>
                                  <a:pt x="678" y="530"/>
                                </a:lnTo>
                                <a:lnTo>
                                  <a:pt x="693" y="518"/>
                                </a:lnTo>
                                <a:lnTo>
                                  <a:pt x="702" y="510"/>
                                </a:lnTo>
                                <a:lnTo>
                                  <a:pt x="708" y="505"/>
                                </a:lnTo>
                                <a:lnTo>
                                  <a:pt x="708" y="507"/>
                                </a:lnTo>
                                <a:lnTo>
                                  <a:pt x="860" y="507"/>
                                </a:lnTo>
                                <a:lnTo>
                                  <a:pt x="860" y="489"/>
                                </a:lnTo>
                                <a:lnTo>
                                  <a:pt x="721" y="489"/>
                                </a:lnTo>
                                <a:lnTo>
                                  <a:pt x="736" y="470"/>
                                </a:lnTo>
                                <a:lnTo>
                                  <a:pt x="754" y="441"/>
                                </a:lnTo>
                                <a:lnTo>
                                  <a:pt x="769" y="412"/>
                                </a:lnTo>
                                <a:lnTo>
                                  <a:pt x="780" y="382"/>
                                </a:lnTo>
                                <a:lnTo>
                                  <a:pt x="788" y="352"/>
                                </a:lnTo>
                                <a:lnTo>
                                  <a:pt x="792" y="321"/>
                                </a:lnTo>
                                <a:lnTo>
                                  <a:pt x="793" y="291"/>
                                </a:lnTo>
                                <a:lnTo>
                                  <a:pt x="791" y="261"/>
                                </a:lnTo>
                                <a:lnTo>
                                  <a:pt x="786" y="231"/>
                                </a:lnTo>
                                <a:lnTo>
                                  <a:pt x="778" y="203"/>
                                </a:lnTo>
                                <a:lnTo>
                                  <a:pt x="767" y="175"/>
                                </a:lnTo>
                                <a:lnTo>
                                  <a:pt x="753" y="148"/>
                                </a:lnTo>
                                <a:lnTo>
                                  <a:pt x="737" y="123"/>
                                </a:lnTo>
                                <a:lnTo>
                                  <a:pt x="719" y="100"/>
                                </a:lnTo>
                                <a:lnTo>
                                  <a:pt x="697" y="78"/>
                                </a:lnTo>
                                <a:lnTo>
                                  <a:pt x="674" y="59"/>
                                </a:lnTo>
                                <a:lnTo>
                                  <a:pt x="649" y="41"/>
                                </a:lnTo>
                                <a:lnTo>
                                  <a:pt x="621" y="27"/>
                                </a:lnTo>
                                <a:lnTo>
                                  <a:pt x="591" y="15"/>
                                </a:lnTo>
                                <a:lnTo>
                                  <a:pt x="560" y="6"/>
                                </a:lnTo>
                                <a:lnTo>
                                  <a:pt x="526" y="1"/>
                                </a:lnTo>
                                <a:lnTo>
                                  <a:pt x="496" y="0"/>
                                </a:lnTo>
                                <a:lnTo>
                                  <a:pt x="496" y="16"/>
                                </a:lnTo>
                                <a:lnTo>
                                  <a:pt x="524" y="19"/>
                                </a:lnTo>
                                <a:lnTo>
                                  <a:pt x="553" y="22"/>
                                </a:lnTo>
                                <a:lnTo>
                                  <a:pt x="582" y="30"/>
                                </a:lnTo>
                                <a:lnTo>
                                  <a:pt x="610" y="41"/>
                                </a:lnTo>
                                <a:lnTo>
                                  <a:pt x="636" y="54"/>
                                </a:lnTo>
                                <a:lnTo>
                                  <a:pt x="659" y="70"/>
                                </a:lnTo>
                                <a:lnTo>
                                  <a:pt x="681" y="87"/>
                                </a:lnTo>
                                <a:lnTo>
                                  <a:pt x="701" y="107"/>
                                </a:lnTo>
                                <a:lnTo>
                                  <a:pt x="719" y="128"/>
                                </a:lnTo>
                                <a:lnTo>
                                  <a:pt x="734" y="150"/>
                                </a:lnTo>
                                <a:lnTo>
                                  <a:pt x="747" y="174"/>
                                </a:lnTo>
                                <a:lnTo>
                                  <a:pt x="758" y="200"/>
                                </a:lnTo>
                                <a:lnTo>
                                  <a:pt x="766" y="226"/>
                                </a:lnTo>
                                <a:lnTo>
                                  <a:pt x="771" y="252"/>
                                </a:lnTo>
                                <a:lnTo>
                                  <a:pt x="774" y="279"/>
                                </a:lnTo>
                                <a:lnTo>
                                  <a:pt x="775" y="307"/>
                                </a:lnTo>
                                <a:lnTo>
                                  <a:pt x="773" y="335"/>
                                </a:lnTo>
                                <a:lnTo>
                                  <a:pt x="767" y="362"/>
                                </a:lnTo>
                                <a:lnTo>
                                  <a:pt x="759" y="389"/>
                                </a:lnTo>
                                <a:lnTo>
                                  <a:pt x="748" y="416"/>
                                </a:lnTo>
                                <a:lnTo>
                                  <a:pt x="734" y="442"/>
                                </a:lnTo>
                                <a:lnTo>
                                  <a:pt x="717" y="468"/>
                                </a:lnTo>
                                <a:lnTo>
                                  <a:pt x="700" y="487"/>
                                </a:lnTo>
                                <a:lnTo>
                                  <a:pt x="682" y="504"/>
                                </a:lnTo>
                                <a:lnTo>
                                  <a:pt x="662" y="520"/>
                                </a:lnTo>
                                <a:lnTo>
                                  <a:pt x="641" y="534"/>
                                </a:lnTo>
                                <a:lnTo>
                                  <a:pt x="619" y="546"/>
                                </a:lnTo>
                                <a:lnTo>
                                  <a:pt x="597" y="556"/>
                                </a:lnTo>
                                <a:lnTo>
                                  <a:pt x="574" y="564"/>
                                </a:lnTo>
                                <a:lnTo>
                                  <a:pt x="550" y="570"/>
                                </a:lnTo>
                                <a:lnTo>
                                  <a:pt x="526" y="573"/>
                                </a:lnTo>
                                <a:lnTo>
                                  <a:pt x="503" y="575"/>
                                </a:lnTo>
                                <a:lnTo>
                                  <a:pt x="479" y="574"/>
                                </a:lnTo>
                                <a:lnTo>
                                  <a:pt x="455" y="572"/>
                                </a:lnTo>
                                <a:lnTo>
                                  <a:pt x="432" y="567"/>
                                </a:lnTo>
                                <a:lnTo>
                                  <a:pt x="409" y="561"/>
                                </a:lnTo>
                                <a:lnTo>
                                  <a:pt x="386" y="552"/>
                                </a:lnTo>
                                <a:lnTo>
                                  <a:pt x="365" y="542"/>
                                </a:lnTo>
                                <a:lnTo>
                                  <a:pt x="344" y="530"/>
                                </a:lnTo>
                                <a:lnTo>
                                  <a:pt x="324" y="515"/>
                                </a:lnTo>
                                <a:lnTo>
                                  <a:pt x="305" y="499"/>
                                </a:lnTo>
                                <a:lnTo>
                                  <a:pt x="288" y="481"/>
                                </a:lnTo>
                                <a:lnTo>
                                  <a:pt x="272" y="461"/>
                                </a:lnTo>
                                <a:lnTo>
                                  <a:pt x="258" y="440"/>
                                </a:lnTo>
                                <a:lnTo>
                                  <a:pt x="248" y="423"/>
                                </a:lnTo>
                                <a:lnTo>
                                  <a:pt x="240" y="405"/>
                                </a:lnTo>
                                <a:lnTo>
                                  <a:pt x="223" y="411"/>
                                </a:lnTo>
                                <a:lnTo>
                                  <a:pt x="229" y="422"/>
                                </a:lnTo>
                                <a:lnTo>
                                  <a:pt x="237" y="440"/>
                                </a:lnTo>
                                <a:lnTo>
                                  <a:pt x="248" y="457"/>
                                </a:lnTo>
                                <a:lnTo>
                                  <a:pt x="260" y="474"/>
                                </a:lnTo>
                                <a:lnTo>
                                  <a:pt x="265" y="481"/>
                                </a:lnTo>
                                <a:lnTo>
                                  <a:pt x="272" y="489"/>
                                </a:lnTo>
                                <a:lnTo>
                                  <a:pt x="84" y="489"/>
                                </a:lnTo>
                                <a:lnTo>
                                  <a:pt x="84" y="507"/>
                                </a:lnTo>
                                <a:lnTo>
                                  <a:pt x="284" y="507"/>
                                </a:lnTo>
                                <a:lnTo>
                                  <a:pt x="290" y="512"/>
                                </a:lnTo>
                                <a:lnTo>
                                  <a:pt x="294" y="516"/>
                                </a:lnTo>
                                <a:lnTo>
                                  <a:pt x="300" y="519"/>
                                </a:lnTo>
                                <a:lnTo>
                                  <a:pt x="314" y="530"/>
                                </a:lnTo>
                                <a:lnTo>
                                  <a:pt x="0" y="530"/>
                                </a:lnTo>
                                <a:lnTo>
                                  <a:pt x="0" y="547"/>
                                </a:lnTo>
                                <a:lnTo>
                                  <a:pt x="338" y="547"/>
                                </a:lnTo>
                                <a:lnTo>
                                  <a:pt x="355" y="557"/>
                                </a:lnTo>
                                <a:lnTo>
                                  <a:pt x="374" y="566"/>
                                </a:lnTo>
                                <a:lnTo>
                                  <a:pt x="392" y="574"/>
                                </a:lnTo>
                                <a:lnTo>
                                  <a:pt x="411" y="580"/>
                                </a:lnTo>
                                <a:lnTo>
                                  <a:pt x="430" y="585"/>
                                </a:lnTo>
                                <a:lnTo>
                                  <a:pt x="450" y="589"/>
                                </a:lnTo>
                                <a:lnTo>
                                  <a:pt x="470" y="591"/>
                                </a:lnTo>
                                <a:lnTo>
                                  <a:pt x="490" y="593"/>
                                </a:lnTo>
                                <a:lnTo>
                                  <a:pt x="510" y="5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88"/>
                        <wps:cNvSpPr>
                          <a:spLocks/>
                        </wps:cNvSpPr>
                        <wps:spPr bwMode="auto">
                          <a:xfrm>
                            <a:off x="293" y="637"/>
                            <a:ext cx="344" cy="0"/>
                          </a:xfrm>
                          <a:custGeom>
                            <a:avLst/>
                            <a:gdLst>
                              <a:gd name="T0" fmla="*/ 0 w 344"/>
                              <a:gd name="T1" fmla="*/ 343 w 344"/>
                            </a:gdLst>
                            <a:ahLst/>
                            <a:cxnLst>
                              <a:cxn ang="0">
                                <a:pos x="T0" y="0"/>
                              </a:cxn>
                              <a:cxn ang="0">
                                <a:pos x="T1" y="0"/>
                              </a:cxn>
                            </a:cxnLst>
                            <a:rect l="0" t="0" r="r" b="b"/>
                            <a:pathLst>
                              <a:path w="344">
                                <a:moveTo>
                                  <a:pt x="0" y="0"/>
                                </a:moveTo>
                                <a:lnTo>
                                  <a:pt x="343" y="0"/>
                                </a:lnTo>
                              </a:path>
                            </a:pathLst>
                          </a:custGeom>
                          <a:noFill/>
                          <a:ln w="9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68"/>
                        <wpg:cNvGrpSpPr>
                          <a:grpSpLocks/>
                        </wpg:cNvGrpSpPr>
                        <wpg:grpSpPr bwMode="auto">
                          <a:xfrm>
                            <a:off x="287" y="179"/>
                            <a:ext cx="246" cy="440"/>
                            <a:chOff x="287" y="179"/>
                            <a:chExt cx="246" cy="440"/>
                          </a:xfrm>
                        </wpg:grpSpPr>
                        <wps:wsp>
                          <wps:cNvPr id="69" name="Freeform 69"/>
                          <wps:cNvSpPr>
                            <a:spLocks/>
                          </wps:cNvSpPr>
                          <wps:spPr bwMode="auto">
                            <a:xfrm>
                              <a:off x="287" y="179"/>
                              <a:ext cx="246" cy="440"/>
                            </a:xfrm>
                            <a:custGeom>
                              <a:avLst/>
                              <a:gdLst>
                                <a:gd name="T0" fmla="*/ 145 w 246"/>
                                <a:gd name="T1" fmla="*/ 123 h 440"/>
                                <a:gd name="T2" fmla="*/ 142 w 246"/>
                                <a:gd name="T3" fmla="*/ 124 h 440"/>
                                <a:gd name="T4" fmla="*/ 137 w 246"/>
                                <a:gd name="T5" fmla="*/ 122 h 440"/>
                                <a:gd name="T6" fmla="*/ 135 w 246"/>
                                <a:gd name="T7" fmla="*/ 117 h 440"/>
                                <a:gd name="T8" fmla="*/ 117 w 246"/>
                                <a:gd name="T9" fmla="*/ 321 h 440"/>
                                <a:gd name="T10" fmla="*/ 142 w 246"/>
                                <a:gd name="T11" fmla="*/ 332 h 440"/>
                                <a:gd name="T12" fmla="*/ 170 w 246"/>
                                <a:gd name="T13" fmla="*/ 341 h 440"/>
                                <a:gd name="T14" fmla="*/ 170 w 246"/>
                                <a:gd name="T15" fmla="*/ 287 h 440"/>
                                <a:gd name="T16" fmla="*/ 153 w 246"/>
                                <a:gd name="T17" fmla="*/ 282 h 440"/>
                                <a:gd name="T18" fmla="*/ 145 w 246"/>
                                <a:gd name="T19" fmla="*/ 272 h 440"/>
                                <a:gd name="T20" fmla="*/ 142 w 246"/>
                                <a:gd name="T21" fmla="*/ 257 h 440"/>
                                <a:gd name="T22" fmla="*/ 145 w 246"/>
                                <a:gd name="T23" fmla="*/ 240 h 440"/>
                                <a:gd name="T24" fmla="*/ 149 w 246"/>
                                <a:gd name="T25" fmla="*/ 222 h 440"/>
                                <a:gd name="T26" fmla="*/ 155 w 246"/>
                                <a:gd name="T27" fmla="*/ 205 h 440"/>
                                <a:gd name="T28" fmla="*/ 159 w 246"/>
                                <a:gd name="T29" fmla="*/ 195 h 440"/>
                                <a:gd name="T30" fmla="*/ 161 w 246"/>
                                <a:gd name="T31" fmla="*/ 188 h 440"/>
                                <a:gd name="T32" fmla="*/ 163 w 246"/>
                                <a:gd name="T33" fmla="*/ 183 h 440"/>
                                <a:gd name="T34" fmla="*/ 193 w 246"/>
                                <a:gd name="T35" fmla="*/ 104 h 440"/>
                                <a:gd name="T36" fmla="*/ 196 w 246"/>
                                <a:gd name="T37" fmla="*/ 98 h 440"/>
                                <a:gd name="T38" fmla="*/ 195 w 246"/>
                                <a:gd name="T39" fmla="*/ 93 h 440"/>
                                <a:gd name="T40" fmla="*/ 189 w 246"/>
                                <a:gd name="T41" fmla="*/ 91 h 440"/>
                                <a:gd name="T42" fmla="*/ 181 w 246"/>
                                <a:gd name="T43" fmla="*/ 92 h 440"/>
                                <a:gd name="T44" fmla="*/ 174 w 246"/>
                                <a:gd name="T45" fmla="*/ 95 h 440"/>
                                <a:gd name="T46" fmla="*/ 168 w 246"/>
                                <a:gd name="T47" fmla="*/ 100 h 440"/>
                                <a:gd name="T48" fmla="*/ 161 w 246"/>
                                <a:gd name="T49" fmla="*/ 106 h 440"/>
                                <a:gd name="T50" fmla="*/ 155 w 246"/>
                                <a:gd name="T51" fmla="*/ 113 h 440"/>
                                <a:gd name="T52" fmla="*/ 150 w 246"/>
                                <a:gd name="T53" fmla="*/ 119 h 440"/>
                                <a:gd name="T54" fmla="*/ 145 w 246"/>
                                <a:gd name="T55" fmla="*/ 12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46" h="440">
                                  <a:moveTo>
                                    <a:pt x="145" y="123"/>
                                  </a:moveTo>
                                  <a:lnTo>
                                    <a:pt x="142" y="124"/>
                                  </a:lnTo>
                                  <a:lnTo>
                                    <a:pt x="137" y="122"/>
                                  </a:lnTo>
                                  <a:lnTo>
                                    <a:pt x="135" y="117"/>
                                  </a:lnTo>
                                  <a:lnTo>
                                    <a:pt x="117" y="321"/>
                                  </a:lnTo>
                                  <a:lnTo>
                                    <a:pt x="142" y="332"/>
                                  </a:lnTo>
                                  <a:lnTo>
                                    <a:pt x="170" y="341"/>
                                  </a:lnTo>
                                  <a:lnTo>
                                    <a:pt x="170" y="287"/>
                                  </a:lnTo>
                                  <a:lnTo>
                                    <a:pt x="153" y="282"/>
                                  </a:lnTo>
                                  <a:lnTo>
                                    <a:pt x="145" y="272"/>
                                  </a:lnTo>
                                  <a:lnTo>
                                    <a:pt x="142" y="257"/>
                                  </a:lnTo>
                                  <a:lnTo>
                                    <a:pt x="145" y="240"/>
                                  </a:lnTo>
                                  <a:lnTo>
                                    <a:pt x="149" y="222"/>
                                  </a:lnTo>
                                  <a:lnTo>
                                    <a:pt x="155" y="205"/>
                                  </a:lnTo>
                                  <a:lnTo>
                                    <a:pt x="159" y="195"/>
                                  </a:lnTo>
                                  <a:lnTo>
                                    <a:pt x="161" y="188"/>
                                  </a:lnTo>
                                  <a:lnTo>
                                    <a:pt x="163" y="183"/>
                                  </a:lnTo>
                                  <a:lnTo>
                                    <a:pt x="193" y="104"/>
                                  </a:lnTo>
                                  <a:lnTo>
                                    <a:pt x="196" y="98"/>
                                  </a:lnTo>
                                  <a:lnTo>
                                    <a:pt x="195" y="93"/>
                                  </a:lnTo>
                                  <a:lnTo>
                                    <a:pt x="189" y="91"/>
                                  </a:lnTo>
                                  <a:lnTo>
                                    <a:pt x="181" y="92"/>
                                  </a:lnTo>
                                  <a:lnTo>
                                    <a:pt x="174" y="95"/>
                                  </a:lnTo>
                                  <a:lnTo>
                                    <a:pt x="168" y="100"/>
                                  </a:lnTo>
                                  <a:lnTo>
                                    <a:pt x="161" y="106"/>
                                  </a:lnTo>
                                  <a:lnTo>
                                    <a:pt x="155" y="113"/>
                                  </a:lnTo>
                                  <a:lnTo>
                                    <a:pt x="150" y="119"/>
                                  </a:lnTo>
                                  <a:lnTo>
                                    <a:pt x="145" y="123"/>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287" y="179"/>
                              <a:ext cx="246" cy="440"/>
                            </a:xfrm>
                            <a:custGeom>
                              <a:avLst/>
                              <a:gdLst>
                                <a:gd name="T0" fmla="*/ 229 w 246"/>
                                <a:gd name="T1" fmla="*/ 209 h 440"/>
                                <a:gd name="T2" fmla="*/ 227 w 246"/>
                                <a:gd name="T3" fmla="*/ 224 h 440"/>
                                <a:gd name="T4" fmla="*/ 233 w 246"/>
                                <a:gd name="T5" fmla="*/ 231 h 440"/>
                                <a:gd name="T6" fmla="*/ 246 w 246"/>
                                <a:gd name="T7" fmla="*/ 226 h 440"/>
                                <a:gd name="T8" fmla="*/ 259 w 246"/>
                                <a:gd name="T9" fmla="*/ 215 h 440"/>
                                <a:gd name="T10" fmla="*/ 271 w 246"/>
                                <a:gd name="T11" fmla="*/ 206 h 440"/>
                                <a:gd name="T12" fmla="*/ 282 w 246"/>
                                <a:gd name="T13" fmla="*/ 201 h 440"/>
                                <a:gd name="T14" fmla="*/ 286 w 246"/>
                                <a:gd name="T15" fmla="*/ 212 h 440"/>
                                <a:gd name="T16" fmla="*/ 280 w 246"/>
                                <a:gd name="T17" fmla="*/ 221 h 440"/>
                                <a:gd name="T18" fmla="*/ 270 w 246"/>
                                <a:gd name="T19" fmla="*/ 233 h 440"/>
                                <a:gd name="T20" fmla="*/ 247 w 246"/>
                                <a:gd name="T21" fmla="*/ 256 h 440"/>
                                <a:gd name="T22" fmla="*/ 213 w 246"/>
                                <a:gd name="T23" fmla="*/ 277 h 440"/>
                                <a:gd name="T24" fmla="*/ 184 w 246"/>
                                <a:gd name="T25" fmla="*/ 286 h 440"/>
                                <a:gd name="T26" fmla="*/ 170 w 246"/>
                                <a:gd name="T27" fmla="*/ 341 h 440"/>
                                <a:gd name="T28" fmla="*/ 222 w 246"/>
                                <a:gd name="T29" fmla="*/ 347 h 440"/>
                                <a:gd name="T30" fmla="*/ 275 w 246"/>
                                <a:gd name="T31" fmla="*/ 341 h 440"/>
                                <a:gd name="T32" fmla="*/ 328 w 246"/>
                                <a:gd name="T33" fmla="*/ 320 h 440"/>
                                <a:gd name="T34" fmla="*/ 373 w 246"/>
                                <a:gd name="T35" fmla="*/ 289 h 440"/>
                                <a:gd name="T36" fmla="*/ 407 w 246"/>
                                <a:gd name="T37" fmla="*/ 249 h 440"/>
                                <a:gd name="T38" fmla="*/ 431 w 246"/>
                                <a:gd name="T39" fmla="*/ 203 h 440"/>
                                <a:gd name="T40" fmla="*/ 443 w 246"/>
                                <a:gd name="T41" fmla="*/ 153 h 440"/>
                                <a:gd name="T42" fmla="*/ 445 w 246"/>
                                <a:gd name="T43" fmla="*/ 101 h 440"/>
                                <a:gd name="T44" fmla="*/ 434 w 246"/>
                                <a:gd name="T45" fmla="*/ 50 h 440"/>
                                <a:gd name="T46" fmla="*/ 410 w 246"/>
                                <a:gd name="T47" fmla="*/ 2 h 440"/>
                                <a:gd name="T48" fmla="*/ 373 w 246"/>
                                <a:gd name="T49" fmla="*/ -40 h 440"/>
                                <a:gd name="T50" fmla="*/ 336 w 246"/>
                                <a:gd name="T51" fmla="*/ -67 h 440"/>
                                <a:gd name="T52" fmla="*/ 318 w 246"/>
                                <a:gd name="T53" fmla="*/ -78 h 440"/>
                                <a:gd name="T54" fmla="*/ 291 w 246"/>
                                <a:gd name="T55" fmla="*/ -88 h 440"/>
                                <a:gd name="T56" fmla="*/ 253 w 246"/>
                                <a:gd name="T57" fmla="*/ -96 h 440"/>
                                <a:gd name="T58" fmla="*/ 213 w 246"/>
                                <a:gd name="T59" fmla="*/ -98 h 440"/>
                                <a:gd name="T60" fmla="*/ 174 w 246"/>
                                <a:gd name="T61" fmla="*/ -94 h 440"/>
                                <a:gd name="T62" fmla="*/ 137 w 246"/>
                                <a:gd name="T63" fmla="*/ -82 h 440"/>
                                <a:gd name="T64" fmla="*/ 113 w 246"/>
                                <a:gd name="T65" fmla="*/ -70 h 440"/>
                                <a:gd name="T66" fmla="*/ 89 w 246"/>
                                <a:gd name="T67" fmla="*/ -54 h 440"/>
                                <a:gd name="T68" fmla="*/ 47 w 246"/>
                                <a:gd name="T69" fmla="*/ -13 h 440"/>
                                <a:gd name="T70" fmla="*/ 19 w 246"/>
                                <a:gd name="T71" fmla="*/ 32 h 440"/>
                                <a:gd name="T72" fmla="*/ 3 w 246"/>
                                <a:gd name="T73" fmla="*/ 81 h 440"/>
                                <a:gd name="T74" fmla="*/ 0 w 246"/>
                                <a:gd name="T75" fmla="*/ 132 h 440"/>
                                <a:gd name="T76" fmla="*/ 7 w 246"/>
                                <a:gd name="T77" fmla="*/ 182 h 440"/>
                                <a:gd name="T78" fmla="*/ 26 w 246"/>
                                <a:gd name="T79" fmla="*/ 229 h 440"/>
                                <a:gd name="T80" fmla="*/ 55 w 246"/>
                                <a:gd name="T81" fmla="*/ 271 h 440"/>
                                <a:gd name="T82" fmla="*/ 94 w 246"/>
                                <a:gd name="T83" fmla="*/ 306 h 440"/>
                                <a:gd name="T84" fmla="*/ 135 w 246"/>
                                <a:gd name="T85" fmla="*/ 117 h 440"/>
                                <a:gd name="T86" fmla="*/ 150 w 246"/>
                                <a:gd name="T87" fmla="*/ 93 h 440"/>
                                <a:gd name="T88" fmla="*/ 180 w 246"/>
                                <a:gd name="T89" fmla="*/ 67 h 440"/>
                                <a:gd name="T90" fmla="*/ 190 w 246"/>
                                <a:gd name="T91" fmla="*/ 59 h 440"/>
                                <a:gd name="T92" fmla="*/ 202 w 246"/>
                                <a:gd name="T93" fmla="*/ 53 h 440"/>
                                <a:gd name="T94" fmla="*/ 229 w 246"/>
                                <a:gd name="T95" fmla="*/ 46 h 440"/>
                                <a:gd name="T96" fmla="*/ 227 w 246"/>
                                <a:gd name="T97" fmla="*/ -8 h 440"/>
                                <a:gd name="T98" fmla="*/ 236 w 246"/>
                                <a:gd name="T99" fmla="*/ -33 h 440"/>
                                <a:gd name="T100" fmla="*/ 261 w 246"/>
                                <a:gd name="T101" fmla="*/ -48 h 440"/>
                                <a:gd name="T102" fmla="*/ 275 w 246"/>
                                <a:gd name="T103" fmla="*/ -48 h 440"/>
                                <a:gd name="T104" fmla="*/ 291 w 246"/>
                                <a:gd name="T105" fmla="*/ -43 h 440"/>
                                <a:gd name="T106" fmla="*/ 301 w 246"/>
                                <a:gd name="T107" fmla="*/ -31 h 440"/>
                                <a:gd name="T108" fmla="*/ 303 w 246"/>
                                <a:gd name="T109" fmla="*/ -1 h 440"/>
                                <a:gd name="T110" fmla="*/ 286 w 246"/>
                                <a:gd name="T111" fmla="*/ 20 h 440"/>
                                <a:gd name="T112" fmla="*/ 258 w 246"/>
                                <a:gd name="T113" fmla="*/ 26 h 440"/>
                                <a:gd name="T114" fmla="*/ 246 w 246"/>
                                <a:gd name="T115" fmla="*/ 45 h 440"/>
                                <a:gd name="T116" fmla="*/ 269 w 246"/>
                                <a:gd name="T117" fmla="*/ 57 h 440"/>
                                <a:gd name="T118" fmla="*/ 274 w 246"/>
                                <a:gd name="T119" fmla="*/ 86 h 440"/>
                                <a:gd name="T120" fmla="*/ 235 w 246"/>
                                <a:gd name="T121" fmla="*/ 1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6" h="440">
                                  <a:moveTo>
                                    <a:pt x="233" y="202"/>
                                  </a:moveTo>
                                  <a:lnTo>
                                    <a:pt x="229" y="209"/>
                                  </a:lnTo>
                                  <a:lnTo>
                                    <a:pt x="228" y="217"/>
                                  </a:lnTo>
                                  <a:lnTo>
                                    <a:pt x="227" y="224"/>
                                  </a:lnTo>
                                  <a:lnTo>
                                    <a:pt x="228" y="229"/>
                                  </a:lnTo>
                                  <a:lnTo>
                                    <a:pt x="233" y="231"/>
                                  </a:lnTo>
                                  <a:lnTo>
                                    <a:pt x="239" y="230"/>
                                  </a:lnTo>
                                  <a:lnTo>
                                    <a:pt x="246" y="226"/>
                                  </a:lnTo>
                                  <a:lnTo>
                                    <a:pt x="252" y="221"/>
                                  </a:lnTo>
                                  <a:lnTo>
                                    <a:pt x="259" y="215"/>
                                  </a:lnTo>
                                  <a:lnTo>
                                    <a:pt x="265" y="209"/>
                                  </a:lnTo>
                                  <a:lnTo>
                                    <a:pt x="271" y="206"/>
                                  </a:lnTo>
                                  <a:lnTo>
                                    <a:pt x="276" y="202"/>
                                  </a:lnTo>
                                  <a:lnTo>
                                    <a:pt x="282" y="201"/>
                                  </a:lnTo>
                                  <a:lnTo>
                                    <a:pt x="286" y="206"/>
                                  </a:lnTo>
                                  <a:lnTo>
                                    <a:pt x="286" y="212"/>
                                  </a:lnTo>
                                  <a:lnTo>
                                    <a:pt x="283" y="215"/>
                                  </a:lnTo>
                                  <a:lnTo>
                                    <a:pt x="280" y="221"/>
                                  </a:lnTo>
                                  <a:lnTo>
                                    <a:pt x="276" y="226"/>
                                  </a:lnTo>
                                  <a:lnTo>
                                    <a:pt x="270" y="233"/>
                                  </a:lnTo>
                                  <a:lnTo>
                                    <a:pt x="257" y="247"/>
                                  </a:lnTo>
                                  <a:lnTo>
                                    <a:pt x="247" y="256"/>
                                  </a:lnTo>
                                  <a:lnTo>
                                    <a:pt x="230" y="267"/>
                                  </a:lnTo>
                                  <a:lnTo>
                                    <a:pt x="213" y="277"/>
                                  </a:lnTo>
                                  <a:lnTo>
                                    <a:pt x="193" y="284"/>
                                  </a:lnTo>
                                  <a:lnTo>
                                    <a:pt x="184" y="286"/>
                                  </a:lnTo>
                                  <a:lnTo>
                                    <a:pt x="170" y="287"/>
                                  </a:lnTo>
                                  <a:lnTo>
                                    <a:pt x="170" y="341"/>
                                  </a:lnTo>
                                  <a:lnTo>
                                    <a:pt x="199" y="346"/>
                                  </a:lnTo>
                                  <a:lnTo>
                                    <a:pt x="222" y="347"/>
                                  </a:lnTo>
                                  <a:lnTo>
                                    <a:pt x="245" y="346"/>
                                  </a:lnTo>
                                  <a:lnTo>
                                    <a:pt x="275" y="341"/>
                                  </a:lnTo>
                                  <a:lnTo>
                                    <a:pt x="303" y="332"/>
                                  </a:lnTo>
                                  <a:lnTo>
                                    <a:pt x="328" y="320"/>
                                  </a:lnTo>
                                  <a:lnTo>
                                    <a:pt x="352" y="306"/>
                                  </a:lnTo>
                                  <a:lnTo>
                                    <a:pt x="373" y="289"/>
                                  </a:lnTo>
                                  <a:lnTo>
                                    <a:pt x="391" y="270"/>
                                  </a:lnTo>
                                  <a:lnTo>
                                    <a:pt x="407" y="249"/>
                                  </a:lnTo>
                                  <a:lnTo>
                                    <a:pt x="420" y="227"/>
                                  </a:lnTo>
                                  <a:lnTo>
                                    <a:pt x="431" y="203"/>
                                  </a:lnTo>
                                  <a:lnTo>
                                    <a:pt x="438" y="178"/>
                                  </a:lnTo>
                                  <a:lnTo>
                                    <a:pt x="443" y="153"/>
                                  </a:lnTo>
                                  <a:lnTo>
                                    <a:pt x="445" y="127"/>
                                  </a:lnTo>
                                  <a:lnTo>
                                    <a:pt x="445" y="101"/>
                                  </a:lnTo>
                                  <a:lnTo>
                                    <a:pt x="441" y="76"/>
                                  </a:lnTo>
                                  <a:lnTo>
                                    <a:pt x="434" y="50"/>
                                  </a:lnTo>
                                  <a:lnTo>
                                    <a:pt x="423" y="26"/>
                                  </a:lnTo>
                                  <a:lnTo>
                                    <a:pt x="410" y="2"/>
                                  </a:lnTo>
                                  <a:lnTo>
                                    <a:pt x="393" y="-19"/>
                                  </a:lnTo>
                                  <a:lnTo>
                                    <a:pt x="373" y="-40"/>
                                  </a:lnTo>
                                  <a:lnTo>
                                    <a:pt x="349" y="-58"/>
                                  </a:lnTo>
                                  <a:lnTo>
                                    <a:pt x="336" y="-67"/>
                                  </a:lnTo>
                                  <a:lnTo>
                                    <a:pt x="323" y="-74"/>
                                  </a:lnTo>
                                  <a:lnTo>
                                    <a:pt x="318" y="-78"/>
                                  </a:lnTo>
                                  <a:lnTo>
                                    <a:pt x="310" y="-81"/>
                                  </a:lnTo>
                                  <a:lnTo>
                                    <a:pt x="291" y="-88"/>
                                  </a:lnTo>
                                  <a:lnTo>
                                    <a:pt x="272" y="-93"/>
                                  </a:lnTo>
                                  <a:lnTo>
                                    <a:pt x="253" y="-96"/>
                                  </a:lnTo>
                                  <a:lnTo>
                                    <a:pt x="233" y="-98"/>
                                  </a:lnTo>
                                  <a:lnTo>
                                    <a:pt x="213" y="-98"/>
                                  </a:lnTo>
                                  <a:lnTo>
                                    <a:pt x="194" y="-97"/>
                                  </a:lnTo>
                                  <a:lnTo>
                                    <a:pt x="174" y="-94"/>
                                  </a:lnTo>
                                  <a:lnTo>
                                    <a:pt x="155" y="-88"/>
                                  </a:lnTo>
                                  <a:lnTo>
                                    <a:pt x="137" y="-82"/>
                                  </a:lnTo>
                                  <a:lnTo>
                                    <a:pt x="119" y="-73"/>
                                  </a:lnTo>
                                  <a:lnTo>
                                    <a:pt x="113" y="-70"/>
                                  </a:lnTo>
                                  <a:lnTo>
                                    <a:pt x="100" y="-62"/>
                                  </a:lnTo>
                                  <a:lnTo>
                                    <a:pt x="89" y="-54"/>
                                  </a:lnTo>
                                  <a:lnTo>
                                    <a:pt x="67" y="-34"/>
                                  </a:lnTo>
                                  <a:lnTo>
                                    <a:pt x="47" y="-13"/>
                                  </a:lnTo>
                                  <a:lnTo>
                                    <a:pt x="32" y="8"/>
                                  </a:lnTo>
                                  <a:lnTo>
                                    <a:pt x="19" y="32"/>
                                  </a:lnTo>
                                  <a:lnTo>
                                    <a:pt x="10" y="56"/>
                                  </a:lnTo>
                                  <a:lnTo>
                                    <a:pt x="3" y="81"/>
                                  </a:lnTo>
                                  <a:lnTo>
                                    <a:pt x="0" y="106"/>
                                  </a:lnTo>
                                  <a:lnTo>
                                    <a:pt x="0" y="132"/>
                                  </a:lnTo>
                                  <a:lnTo>
                                    <a:pt x="2" y="157"/>
                                  </a:lnTo>
                                  <a:lnTo>
                                    <a:pt x="7" y="182"/>
                                  </a:lnTo>
                                  <a:lnTo>
                                    <a:pt x="15" y="206"/>
                                  </a:lnTo>
                                  <a:lnTo>
                                    <a:pt x="26" y="229"/>
                                  </a:lnTo>
                                  <a:lnTo>
                                    <a:pt x="39" y="251"/>
                                  </a:lnTo>
                                  <a:lnTo>
                                    <a:pt x="55" y="271"/>
                                  </a:lnTo>
                                  <a:lnTo>
                                    <a:pt x="74" y="290"/>
                                  </a:lnTo>
                                  <a:lnTo>
                                    <a:pt x="94" y="306"/>
                                  </a:lnTo>
                                  <a:lnTo>
                                    <a:pt x="117" y="321"/>
                                  </a:lnTo>
                                  <a:lnTo>
                                    <a:pt x="135" y="117"/>
                                  </a:lnTo>
                                  <a:lnTo>
                                    <a:pt x="138" y="110"/>
                                  </a:lnTo>
                                  <a:lnTo>
                                    <a:pt x="150" y="93"/>
                                  </a:lnTo>
                                  <a:lnTo>
                                    <a:pt x="164" y="79"/>
                                  </a:lnTo>
                                  <a:lnTo>
                                    <a:pt x="180" y="67"/>
                                  </a:lnTo>
                                  <a:lnTo>
                                    <a:pt x="184" y="64"/>
                                  </a:lnTo>
                                  <a:lnTo>
                                    <a:pt x="190" y="59"/>
                                  </a:lnTo>
                                  <a:lnTo>
                                    <a:pt x="196" y="57"/>
                                  </a:lnTo>
                                  <a:lnTo>
                                    <a:pt x="202" y="53"/>
                                  </a:lnTo>
                                  <a:lnTo>
                                    <a:pt x="211" y="50"/>
                                  </a:lnTo>
                                  <a:lnTo>
                                    <a:pt x="229" y="46"/>
                                  </a:lnTo>
                                  <a:lnTo>
                                    <a:pt x="227" y="0"/>
                                  </a:lnTo>
                                  <a:lnTo>
                                    <a:pt x="227" y="-8"/>
                                  </a:lnTo>
                                  <a:lnTo>
                                    <a:pt x="228" y="-15"/>
                                  </a:lnTo>
                                  <a:lnTo>
                                    <a:pt x="236" y="-33"/>
                                  </a:lnTo>
                                  <a:lnTo>
                                    <a:pt x="253" y="-45"/>
                                  </a:lnTo>
                                  <a:lnTo>
                                    <a:pt x="261" y="-48"/>
                                  </a:lnTo>
                                  <a:lnTo>
                                    <a:pt x="269" y="-49"/>
                                  </a:lnTo>
                                  <a:lnTo>
                                    <a:pt x="275" y="-48"/>
                                  </a:lnTo>
                                  <a:lnTo>
                                    <a:pt x="281" y="-48"/>
                                  </a:lnTo>
                                  <a:lnTo>
                                    <a:pt x="291" y="-43"/>
                                  </a:lnTo>
                                  <a:lnTo>
                                    <a:pt x="297" y="-38"/>
                                  </a:lnTo>
                                  <a:lnTo>
                                    <a:pt x="301" y="-31"/>
                                  </a:lnTo>
                                  <a:lnTo>
                                    <a:pt x="305" y="-16"/>
                                  </a:lnTo>
                                  <a:lnTo>
                                    <a:pt x="303" y="-1"/>
                                  </a:lnTo>
                                  <a:lnTo>
                                    <a:pt x="296" y="10"/>
                                  </a:lnTo>
                                  <a:lnTo>
                                    <a:pt x="286" y="20"/>
                                  </a:lnTo>
                                  <a:lnTo>
                                    <a:pt x="272" y="25"/>
                                  </a:lnTo>
                                  <a:lnTo>
                                    <a:pt x="258" y="26"/>
                                  </a:lnTo>
                                  <a:lnTo>
                                    <a:pt x="244" y="22"/>
                                  </a:lnTo>
                                  <a:lnTo>
                                    <a:pt x="246" y="45"/>
                                  </a:lnTo>
                                  <a:lnTo>
                                    <a:pt x="259" y="49"/>
                                  </a:lnTo>
                                  <a:lnTo>
                                    <a:pt x="269" y="57"/>
                                  </a:lnTo>
                                  <a:lnTo>
                                    <a:pt x="275" y="69"/>
                                  </a:lnTo>
                                  <a:lnTo>
                                    <a:pt x="274" y="86"/>
                                  </a:lnTo>
                                  <a:lnTo>
                                    <a:pt x="268" y="109"/>
                                  </a:lnTo>
                                  <a:lnTo>
                                    <a:pt x="235" y="195"/>
                                  </a:lnTo>
                                  <a:lnTo>
                                    <a:pt x="233" y="202"/>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287" y="179"/>
                              <a:ext cx="246" cy="440"/>
                            </a:xfrm>
                            <a:custGeom>
                              <a:avLst/>
                              <a:gdLst>
                                <a:gd name="T0" fmla="*/ 232 w 246"/>
                                <a:gd name="T1" fmla="*/ 11 h 440"/>
                                <a:gd name="T2" fmla="*/ 227 w 246"/>
                                <a:gd name="T3" fmla="*/ 0 h 440"/>
                                <a:gd name="T4" fmla="*/ 229 w 246"/>
                                <a:gd name="T5" fmla="*/ 46 h 440"/>
                                <a:gd name="T6" fmla="*/ 246 w 246"/>
                                <a:gd name="T7" fmla="*/ 45 h 440"/>
                                <a:gd name="T8" fmla="*/ 244 w 246"/>
                                <a:gd name="T9" fmla="*/ 22 h 440"/>
                                <a:gd name="T10" fmla="*/ 232 w 246"/>
                                <a:gd name="T11" fmla="*/ 11 h 440"/>
                              </a:gdLst>
                              <a:ahLst/>
                              <a:cxnLst>
                                <a:cxn ang="0">
                                  <a:pos x="T0" y="T1"/>
                                </a:cxn>
                                <a:cxn ang="0">
                                  <a:pos x="T2" y="T3"/>
                                </a:cxn>
                                <a:cxn ang="0">
                                  <a:pos x="T4" y="T5"/>
                                </a:cxn>
                                <a:cxn ang="0">
                                  <a:pos x="T6" y="T7"/>
                                </a:cxn>
                                <a:cxn ang="0">
                                  <a:pos x="T8" y="T9"/>
                                </a:cxn>
                                <a:cxn ang="0">
                                  <a:pos x="T10" y="T11"/>
                                </a:cxn>
                              </a:cxnLst>
                              <a:rect l="0" t="0" r="r" b="b"/>
                              <a:pathLst>
                                <a:path w="246" h="440">
                                  <a:moveTo>
                                    <a:pt x="232" y="11"/>
                                  </a:moveTo>
                                  <a:lnTo>
                                    <a:pt x="227" y="0"/>
                                  </a:lnTo>
                                  <a:lnTo>
                                    <a:pt x="229" y="46"/>
                                  </a:lnTo>
                                  <a:lnTo>
                                    <a:pt x="246" y="45"/>
                                  </a:lnTo>
                                  <a:lnTo>
                                    <a:pt x="244" y="22"/>
                                  </a:lnTo>
                                  <a:lnTo>
                                    <a:pt x="232" y="11"/>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ED9F0C" id="Group 486" o:spid="_x0000_s1026" style="position:absolute;margin-left:0;margin-top:0;width:24pt;height:17.4pt;z-index:251660288;mso-position-horizontal-relative:margin" coordorigin="10,9" coordsize="86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" o:allowincell="f">
                <v:shape id="Freeform 487" o:spid="_x0000_s1027" style="position:absolute;left:10;top:9;width:865;height:593;visibility:visible;mso-wrap-style:square;v-text-anchor:top" coordsize="86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r6sYA&#10;AADcAAAADwAAAGRycy9kb3ducmV2LnhtbESPQWvCQBSE74L/YXlCb2bTUqpEV6lCS4qgNOmh3h7Z&#10;1yQ0+zbNrjH+e1cQehxm5htmuR5MI3rqXG1ZwWMUgyAurK65VPCVv03nIJxH1thYJgUXcrBejUdL&#10;TLQ98yf1mS9FgLBLUEHlfZtI6YqKDLrItsTB+7GdQR9kV0rd4TnATSOf4vhFGqw5LFTY0rai4jc7&#10;GQW7Q11s3Ed7sN/Hk8/ec0zl/k+ph8nwugDhafD/4Xs71Qqe5zO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or6sYAAADcAAAADwAAAAAAAAAAAAAAAACYAgAAZHJz&#10;L2Rvd25yZXYueG1sUEsFBgAAAAAEAAQA9QAAAIsDAAAAAA==&#10;" path="m510,593r8,-1l776,592r,-18l600,574r7,-3l624,564r18,-10l661,543r17,-13l693,518r9,-8l708,505r,2l860,507r,-18l721,489r15,-19l754,441r15,-29l780,382r8,-30l792,321r1,-30l791,261r-5,-30l778,203,767,175,753,148,737,123,719,100,697,78,674,59,649,41,621,27,591,15,560,6,526,1,496,r,16l524,19r29,3l582,30r28,11l636,54r23,16l681,87r20,20l719,128r15,22l747,174r11,26l766,226r5,26l774,279r1,28l773,335r-6,27l759,389r-11,27l734,442r-17,26l700,487r-18,17l662,520r-21,14l619,546r-22,10l574,564r-24,6l526,573r-23,2l479,574r-24,-2l432,567r-23,-6l386,552,365,542,344,530,324,515,305,499,288,481,272,461,258,440,248,423r-8,-18l223,411r6,11l237,440r11,17l260,474r5,7l272,489r-188,l84,507r200,l290,512r4,4l300,519r14,11l,530r,17l338,547r17,10l374,566r18,8l411,580r19,5l450,589r20,2l490,593r20,xe" fillcolor="black" stroked="f">
                  <v:path arrowok="t" o:connecttype="custom" o:connectlocs="518,592;776,574;607,571;642,554;678,530;702,510;708,507;860,489;736,470;769,412;788,352;793,291;786,231;767,175;737,123;697,78;649,41;591,15;526,1;496,16;553,22;610,41;659,70;701,107;734,150;758,200;771,252;775,307;767,362;748,416;717,468;682,504;641,534;597,556;550,570;503,575;455,572;409,561;365,542;324,515;288,481;258,440;240,405;229,422;248,457;265,481;84,489;284,507;294,516;314,530;0,547;355,557;392,574;430,585;470,591;510,593" o:connectangles="0,0,0,0,0,0,0,0,0,0,0,0,0,0,0,0,0,0,0,0,0,0,0,0,0,0,0,0,0,0,0,0,0,0,0,0,0,0,0,0,0,0,0,0,0,0,0,0,0,0,0,0,0,0,0,0"/>
                </v:shape>
                <v:shape id="Freeform 488" o:spid="_x0000_s1028" style="position:absolute;left:293;top:637;width:344;height:0;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AIr8A&#10;AADcAAAADwAAAGRycy9kb3ducmV2LnhtbERPy4rCMBTdD/gP4QpuRNMRGWo1igTU2Ymv/aW5tsXm&#10;ptNErX9vFgMuD+e9WHW2Fg9qfeVYwfc4AUGcO1NxoeB82oxSED4gG6wdk4IXeVgte18LzIx78oEe&#10;x1CIGMI+QwVlCE0mpc9LsujHriGO3NW1FkOEbSFNi88Ybms5SZIfabHi2FBiQ7qk/Ha8WwVDrV+H&#10;6R9thuke5aXaajfbaaUG/W49BxGoCx/xv/vXKJimcW08E4+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tcAivwAAANwAAAAPAAAAAAAAAAAAAAAAAJgCAABkcnMvZG93bnJl&#10;di54bWxQSwUGAAAAAAQABAD1AAAAhAMAAAAA&#10;" path="m,l343,e" filled="f" strokeweight=".2575mm">
                  <v:path arrowok="t" o:connecttype="custom" o:connectlocs="0,0;343,0" o:connectangles="0,0"/>
                </v:shape>
                <v:group id="Group 68" o:spid="_x0000_s1029" style="position:absolute;left:287;top:179;width:246;height:440" coordorigin="287,179" coordsize="246,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9" o:spid="_x0000_s1030" style="position:absolute;left:287;top:179;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JL8EA&#10;AADbAAAADwAAAGRycy9kb3ducmV2LnhtbESPQYvCMBSE7wv7H8Jb8LamFpG1GkUWFvSou96fyWtT&#10;bF5KE9v6740g7HGYmW+Y9XZ0jeipC7VnBbNpBoJYe1NzpeDv9+fzC0SIyAYbz6TgTgG2m/e3NRbG&#10;D3yk/hQrkSAcClRgY2wLKYO25DBMfUucvNJ3DmOSXSVNh0OCu0bmWbaQDmtOCxZb+rakr6ebU7A7&#10;l7ej9lW+v1zqw9ze5TCUpVKTj3G3AhFpjP/hV3tvFCyW8Py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SS/BAAAA2wAAAA8AAAAAAAAAAAAAAAAAmAIAAGRycy9kb3du&#10;cmV2LnhtbFBLBQYAAAAABAAEAPUAAACGAwAAAAA=&#10;" path="m145,123r-3,1l137,122r-2,-5l117,321r25,11l170,341r,-54l153,282r-8,-10l142,257r3,-17l149,222r6,-17l159,195r2,-7l163,183r30,-79l196,98r-1,-5l189,91r-8,1l174,95r-6,5l161,106r-6,7l150,119r-5,4xe" fillcolor="#00a900" stroked="f">
                    <v:path arrowok="t" o:connecttype="custom" o:connectlocs="145,123;142,124;137,122;135,117;117,321;142,332;170,341;170,287;153,282;145,272;142,257;145,240;149,222;155,205;159,195;161,188;163,183;193,104;196,98;195,93;189,91;181,92;174,95;168,100;161,106;155,113;150,119;145,123" o:connectangles="0,0,0,0,0,0,0,0,0,0,0,0,0,0,0,0,0,0,0,0,0,0,0,0,0,0,0,0"/>
                  </v:shape>
                  <v:shape id="Freeform 71" o:spid="_x0000_s1031" style="position:absolute;left:287;top:179;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T9MIA&#10;AADbAAAADwAAAGRycy9kb3ducmV2LnhtbESPwWrDMBBE74H+g9hAb42cUNriRjahEHCOSZv7Rlpb&#10;JtbKWIrt/H1VKOQ4zMwbZlvOrhMjDaH1rGC9ykAQa29abhT8fO9fPkCEiGyw80wK7hSgLJ4WW8yN&#10;n/hI4yk2IkE45KjAxtjnUgZtyWFY+Z44ebUfHMYkh0aaAacEd53cZNmbdNhyWrDY05clfT3dnILd&#10;ub4dtW821eXSHl7tXU5TXSv1vJx3nyAizfER/m9XRsH7Gv6+pB8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NP0wgAAANsAAAAPAAAAAAAAAAAAAAAAAJgCAABkcnMvZG93&#10;bnJldi54bWxQSwUGAAAAAAQABAD1AAAAhwMAAAAA&#10;" path="m233,202r-4,7l228,217r-1,7l228,229r5,2l239,230r7,-4l252,221r7,-6l265,209r6,-3l276,202r6,-1l286,206r,6l283,215r-3,6l276,226r-6,7l257,247r-10,9l230,267r-17,10l193,284r-9,2l170,287r,54l199,346r23,1l245,346r30,-5l303,332r25,-12l352,306r21,-17l391,270r16,-21l420,227r11,-24l438,178r5,-25l445,127r,-26l441,76,434,50,423,26,410,2,393,-19,373,-40,349,-58r-13,-9l323,-74r-5,-4l310,-81r-19,-7l272,-93r-19,-3l233,-98r-20,l194,-97r-20,3l155,-88r-18,6l119,-73r-6,3l100,-62r-11,8l67,-34,47,-13,32,8,19,32,10,56,3,81,,106r,26l2,157r5,25l15,206r11,23l39,251r16,20l74,290r20,16l117,321,135,117r3,-7l150,93,164,79,180,67r4,-3l190,59r6,-2l202,53r9,-3l229,46,227,r,-8l228,-15r8,-18l253,-45r8,-3l269,-49r6,1l281,-48r10,5l297,-38r4,7l305,-16r-2,15l296,10,286,20r-14,5l258,26,244,22r2,23l259,49r10,8l275,69r-1,17l268,109r-33,86l233,202xe" fillcolor="#00a900" stroked="f">
                    <v:path arrowok="t" o:connecttype="custom" o:connectlocs="229,209;227,224;233,231;246,226;259,215;271,206;282,201;286,212;280,221;270,233;247,256;213,277;184,286;170,341;222,347;275,341;328,320;373,289;407,249;431,203;443,153;445,101;434,50;410,2;373,-40;336,-67;318,-78;291,-88;253,-96;213,-98;174,-94;137,-82;113,-70;89,-54;47,-13;19,32;3,81;0,132;7,182;26,229;55,271;94,306;135,117;150,93;180,67;190,59;202,53;229,46;227,-8;236,-33;261,-48;275,-48;291,-43;301,-31;303,-1;286,20;258,26;246,45;269,57;274,86;235,195" o:connectangles="0,0,0,0,0,0,0,0,0,0,0,0,0,0,0,0,0,0,0,0,0,0,0,0,0,0,0,0,0,0,0,0,0,0,0,0,0,0,0,0,0,0,0,0,0,0,0,0,0,0,0,0,0,0,0,0,0,0,0,0,0"/>
                  </v:shape>
                  <v:shape id="Freeform 73" o:spid="_x0000_s1032" style="position:absolute;left:287;top:179;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oGMIA&#10;AADbAAAADwAAAGRycy9kb3ducmV2LnhtbESPW4vCMBSE34X9D+Es+KapF9yl21RkYUEfvez7sTlt&#10;is1JaaKt/94Igo/DzHzDZOvBNuJGna8dK5hNExDEhdM1VwpOx7/JNwgfkDU2jknBnTys849Rhql2&#10;Pe/pdgiViBD2KSowIbSplL4wZNFPXUscvdJ1FkOUXSV1h32E20bOk2QlLdYcFwy29GuouByuVsHm&#10;v7zuC1fNt+dzvVuau+z7slRq/DlsfkAEGsI7/GpvtYKvBTy/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ugYwgAAANsAAAAPAAAAAAAAAAAAAAAAAJgCAABkcnMvZG93&#10;bnJldi54bWxQSwUGAAAAAAQABAD1AAAAhwMAAAAA&#10;" path="m232,11l227,r2,46l246,45,244,22,232,11xe" fillcolor="#00a900" stroked="f">
                    <v:path arrowok="t" o:connecttype="custom" o:connectlocs="232,11;227,0;229,46;246,45;244,22;232,11" o:connectangles="0,0,0,0,0,0"/>
                  </v:shape>
                </v:group>
                <w10:wrap anchorx="margin"/>
              </v:group>
            </w:pict>
          </mc:Fallback>
        </mc:AlternateContent>
      </w:r>
      <w:r w:rsidRPr="00E73402">
        <w:rPr>
          <w:rFonts w:ascii="Trebuchet MS" w:hAnsi="Trebuchet MS" w:cs="Arial"/>
          <w:sz w:val="22"/>
          <w:szCs w:val="22"/>
        </w:rPr>
        <w:t xml:space="preserve">          Panoul va avea dimensiunile de L= </w:t>
      </w:r>
      <w:smartTag w:uri="urn:schemas-microsoft-com:office:smarttags" w:element="metricconverter">
        <w:smartTagPr>
          <w:attr w:name="ProductID" w:val="1,8 m"/>
        </w:smartTagPr>
        <w:r w:rsidRPr="00E73402">
          <w:rPr>
            <w:rFonts w:ascii="Trebuchet MS" w:hAnsi="Trebuchet MS" w:cs="Arial"/>
            <w:sz w:val="22"/>
            <w:szCs w:val="22"/>
          </w:rPr>
          <w:t>1,8 m</w:t>
        </w:r>
      </w:smartTag>
      <w:r w:rsidRPr="00E73402">
        <w:rPr>
          <w:rFonts w:ascii="Trebuchet MS" w:hAnsi="Trebuchet MS" w:cs="Arial"/>
          <w:sz w:val="22"/>
          <w:szCs w:val="22"/>
        </w:rPr>
        <w:t xml:space="preserve"> şi l= </w:t>
      </w:r>
      <w:smartTag w:uri="urn:schemas-microsoft-com:office:smarttags" w:element="metricconverter">
        <w:smartTagPr>
          <w:attr w:name="ProductID" w:val="1 metru"/>
        </w:smartTagPr>
        <w:r w:rsidRPr="00E73402">
          <w:rPr>
            <w:rFonts w:ascii="Trebuchet MS" w:hAnsi="Trebuchet MS" w:cs="Arial"/>
            <w:sz w:val="22"/>
            <w:szCs w:val="22"/>
          </w:rPr>
          <w:t>1 metru</w:t>
        </w:r>
      </w:smartTag>
      <w:r w:rsidRPr="00E73402">
        <w:rPr>
          <w:rFonts w:ascii="Trebuchet MS" w:hAnsi="Trebuchet MS" w:cs="Arial"/>
          <w:sz w:val="22"/>
          <w:szCs w:val="22"/>
        </w:rPr>
        <w:t xml:space="preserve">, fondul va fi alb, iar caracterele vor fi </w:t>
      </w:r>
    </w:p>
    <w:p w14:paraId="3A5BC2D4"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          negre, cu excepția celor de la steme; Stemele și sigla POPAM vor fi color.</w:t>
      </w:r>
    </w:p>
    <w:p w14:paraId="5A0CA2C7" w14:textId="77777777" w:rsidR="007C7926" w:rsidRDefault="007C7926" w:rsidP="00DC4552">
      <w:pPr>
        <w:spacing w:line="276" w:lineRule="auto"/>
        <w:ind w:right="-1"/>
        <w:jc w:val="both"/>
        <w:rPr>
          <w:rFonts w:ascii="Trebuchet MS" w:hAnsi="Trebuchet MS" w:cs="Arial"/>
          <w:b/>
          <w:sz w:val="22"/>
          <w:szCs w:val="22"/>
        </w:rPr>
      </w:pPr>
    </w:p>
    <w:p w14:paraId="31CD9A84" w14:textId="77777777" w:rsidR="007C7926" w:rsidRDefault="007C7926" w:rsidP="00DC4552">
      <w:pPr>
        <w:spacing w:line="276" w:lineRule="auto"/>
        <w:ind w:right="-1"/>
        <w:jc w:val="both"/>
        <w:rPr>
          <w:rFonts w:ascii="Trebuchet MS" w:hAnsi="Trebuchet MS" w:cs="Arial"/>
          <w:b/>
          <w:sz w:val="22"/>
          <w:szCs w:val="22"/>
        </w:rPr>
      </w:pPr>
    </w:p>
    <w:p w14:paraId="2EAB6F9A" w14:textId="37AD74D9" w:rsidR="00DC4552" w:rsidRPr="007C7926" w:rsidRDefault="007C7926" w:rsidP="007C7926">
      <w:pPr>
        <w:spacing w:line="276" w:lineRule="auto"/>
        <w:ind w:right="-1"/>
        <w:jc w:val="both"/>
        <w:rPr>
          <w:rFonts w:ascii="Trebuchet MS" w:hAnsi="Trebuchet MS" w:cs="Arial"/>
          <w:b/>
          <w:sz w:val="22"/>
          <w:szCs w:val="22"/>
        </w:rPr>
      </w:pPr>
      <w:r>
        <w:rPr>
          <w:rFonts w:ascii="Trebuchet MS" w:hAnsi="Trebuchet MS" w:cs="Arial"/>
          <w:b/>
          <w:sz w:val="22"/>
          <w:szCs w:val="22"/>
        </w:rPr>
        <w:t xml:space="preserve">Exemplu: </w:t>
      </w:r>
    </w:p>
    <w:p w14:paraId="01E54403" w14:textId="77777777" w:rsidR="00DC4552" w:rsidRPr="00E73402" w:rsidRDefault="00DC4552" w:rsidP="00DC4552">
      <w:pPr>
        <w:spacing w:line="276" w:lineRule="auto"/>
        <w:ind w:right="-1"/>
        <w:jc w:val="center"/>
        <w:rPr>
          <w:rFonts w:ascii="Trebuchet MS" w:hAnsi="Trebuchet MS" w:cs="Arial"/>
          <w:sz w:val="22"/>
          <w:szCs w:val="22"/>
        </w:rPr>
      </w:pPr>
    </w:p>
    <w:p w14:paraId="536ECB21" w14:textId="77777777" w:rsidR="00DC4552" w:rsidRPr="00E73402" w:rsidRDefault="00DC4552" w:rsidP="00DC4552">
      <w:pPr>
        <w:spacing w:line="276" w:lineRule="auto"/>
        <w:ind w:right="-1"/>
        <w:jc w:val="center"/>
        <w:rPr>
          <w:rFonts w:ascii="Trebuchet MS" w:hAnsi="Trebuchet MS" w:cs="Arial"/>
          <w:sz w:val="22"/>
          <w:szCs w:val="22"/>
        </w:rPr>
      </w:pPr>
      <w:r w:rsidRPr="00E73402">
        <w:rPr>
          <w:rFonts w:ascii="Trebuchet MS" w:hAnsi="Trebuchet MS" w:cs="Arial"/>
          <w:noProof/>
          <w:sz w:val="22"/>
          <w:szCs w:val="22"/>
          <w:lang w:val="en-GB" w:eastAsia="en-GB"/>
        </w:rPr>
        <mc:AlternateContent>
          <mc:Choice Requires="wpc">
            <w:drawing>
              <wp:inline distT="0" distB="0" distL="0" distR="0" wp14:anchorId="38097CB6" wp14:editId="5F0233E6">
                <wp:extent cx="4274623" cy="2520122"/>
                <wp:effectExtent l="0" t="95250" r="183515" b="13970"/>
                <wp:docPr id="543" name="Canvas 5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5" name="Line 6"/>
                        <wps:cNvCnPr>
                          <a:cxnSpLocks noChangeShapeType="1"/>
                        </wps:cNvCnPr>
                        <wps:spPr bwMode="auto">
                          <a:xfrm>
                            <a:off x="1409422" y="897108"/>
                            <a:ext cx="1842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7"/>
                        <wps:cNvCnPr>
                          <a:cxnSpLocks noChangeShapeType="1"/>
                        </wps:cNvCnPr>
                        <wps:spPr bwMode="auto">
                          <a:xfrm>
                            <a:off x="553809" y="1145310"/>
                            <a:ext cx="3553756"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
                        <wps:cNvCnPr>
                          <a:cxnSpLocks noChangeShapeType="1"/>
                        </wps:cNvCnPr>
                        <wps:spPr bwMode="auto">
                          <a:xfrm>
                            <a:off x="553809" y="1386613"/>
                            <a:ext cx="3553756"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
                        <wps:cNvCnPr>
                          <a:cxnSpLocks noChangeShapeType="1"/>
                        </wps:cNvCnPr>
                        <wps:spPr bwMode="auto">
                          <a:xfrm>
                            <a:off x="1614225" y="897108"/>
                            <a:ext cx="0" cy="921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11"/>
                        <wps:cNvSpPr txBox="1">
                          <a:spLocks noChangeArrowheads="1"/>
                        </wps:cNvSpPr>
                        <wps:spPr bwMode="auto">
                          <a:xfrm>
                            <a:off x="0" y="504904"/>
                            <a:ext cx="197403" cy="1184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3BEA1" w14:textId="77777777" w:rsidR="00DC4552" w:rsidRPr="007C7926" w:rsidRDefault="00DC4552" w:rsidP="00DC4552">
                              <w:pPr>
                                <w:jc w:val="center"/>
                                <w:rPr>
                                  <w:rFonts w:ascii="Trebuchet MS" w:hAnsi="Trebuchet MS"/>
                                  <w:b/>
                                  <w:sz w:val="14"/>
                                </w:rPr>
                              </w:pPr>
                              <w:r w:rsidRPr="007C7926">
                                <w:rPr>
                                  <w:rFonts w:ascii="Trebuchet MS" w:hAnsi="Trebuchet MS"/>
                                  <w:b/>
                                  <w:sz w:val="14"/>
                                </w:rPr>
                                <w:t>1 m</w:t>
                              </w:r>
                            </w:p>
                          </w:txbxContent>
                        </wps:txbx>
                        <wps:bodyPr rot="0" vert="vert" wrap="square" lIns="49378" tIns="27432" rIns="49378" bIns="27432" anchor="t" anchorCtr="0" upright="1">
                          <a:noAutofit/>
                        </wps:bodyPr>
                      </wps:wsp>
                      <wps:wsp>
                        <wps:cNvPr id="102" name="Text Box 13"/>
                        <wps:cNvSpPr txBox="1">
                          <a:spLocks noChangeArrowheads="1"/>
                        </wps:cNvSpPr>
                        <wps:spPr bwMode="auto">
                          <a:xfrm>
                            <a:off x="1211919" y="2081519"/>
                            <a:ext cx="2171734" cy="197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E37C" w14:textId="77777777" w:rsidR="00DC4552" w:rsidRPr="007C7926" w:rsidRDefault="00DC4552" w:rsidP="00DC4552">
                              <w:pPr>
                                <w:jc w:val="center"/>
                                <w:rPr>
                                  <w:rFonts w:ascii="Trebuchet MS" w:hAnsi="Trebuchet MS"/>
                                  <w:b/>
                                  <w:sz w:val="14"/>
                                </w:rPr>
                              </w:pPr>
                              <w:r w:rsidRPr="007C7926">
                                <w:rPr>
                                  <w:rFonts w:ascii="Trebuchet MS" w:hAnsi="Trebuchet MS"/>
                                  <w:b/>
                                  <w:sz w:val="14"/>
                                </w:rPr>
                                <w:t>1,8 m</w:t>
                              </w:r>
                            </w:p>
                          </w:txbxContent>
                        </wps:txbx>
                        <wps:bodyPr rot="0" vert="horz" wrap="square" lIns="49378" tIns="27432" rIns="49378" bIns="27432" anchor="t" anchorCtr="0" upright="1">
                          <a:noAutofit/>
                        </wps:bodyPr>
                      </wps:wsp>
                      <wps:wsp>
                        <wps:cNvPr id="103" name="AutoShape 18"/>
                        <wps:cNvSpPr>
                          <a:spLocks/>
                        </wps:cNvSpPr>
                        <wps:spPr bwMode="auto">
                          <a:xfrm>
                            <a:off x="180903" y="897108"/>
                            <a:ext cx="131602" cy="921209"/>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AutoShape 19"/>
                        <wps:cNvSpPr>
                          <a:spLocks/>
                        </wps:cNvSpPr>
                        <wps:spPr bwMode="auto">
                          <a:xfrm>
                            <a:off x="4173366" y="894208"/>
                            <a:ext cx="65801" cy="921209"/>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AutoShape 20"/>
                        <wps:cNvSpPr>
                          <a:spLocks/>
                        </wps:cNvSpPr>
                        <wps:spPr bwMode="auto">
                          <a:xfrm>
                            <a:off x="224804" y="2144420"/>
                            <a:ext cx="526508" cy="339703"/>
                          </a:xfrm>
                          <a:prstGeom prst="accentCallout3">
                            <a:avLst>
                              <a:gd name="adj1" fmla="val 43477"/>
                              <a:gd name="adj2" fmla="val -14477"/>
                              <a:gd name="adj3" fmla="val 43477"/>
                              <a:gd name="adj4" fmla="val -26657"/>
                              <a:gd name="adj5" fmla="val -235509"/>
                              <a:gd name="adj6" fmla="val -26657"/>
                              <a:gd name="adj7" fmla="val -279954"/>
                              <a:gd name="adj8" fmla="val -14477"/>
                            </a:avLst>
                          </a:prstGeom>
                          <a:solidFill>
                            <a:srgbClr val="FFFFFF"/>
                          </a:solidFill>
                          <a:ln w="9525">
                            <a:solidFill>
                              <a:srgbClr val="000000"/>
                            </a:solidFill>
                            <a:miter lim="800000"/>
                            <a:headEnd/>
                            <a:tailEnd/>
                          </a:ln>
                        </wps:spPr>
                        <wps:txbx>
                          <w:txbxContent>
                            <w:p w14:paraId="7C07B9F9" w14:textId="77777777" w:rsidR="00DC4552" w:rsidRPr="007C7926" w:rsidRDefault="00DC4552" w:rsidP="00DC4552">
                              <w:pPr>
                                <w:rPr>
                                  <w:rFonts w:ascii="Trebuchet MS" w:hAnsi="Trebuchet MS"/>
                                  <w:sz w:val="14"/>
                                </w:rPr>
                              </w:pPr>
                              <w:r w:rsidRPr="007C7926">
                                <w:rPr>
                                  <w:rFonts w:ascii="Trebuchet MS" w:hAnsi="Trebuchet MS"/>
                                  <w:sz w:val="14"/>
                                </w:rPr>
                                <w:t>Arial, 150, normal</w:t>
                              </w:r>
                            </w:p>
                          </w:txbxContent>
                        </wps:txbx>
                        <wps:bodyPr rot="0" vert="horz" wrap="square" lIns="52670" tIns="26335" rIns="52670" bIns="26335" anchor="t" anchorCtr="0" upright="1">
                          <a:noAutofit/>
                        </wps:bodyPr>
                      </wps:wsp>
                      <wps:wsp>
                        <wps:cNvPr id="578" name="AutoShape 21"/>
                        <wps:cNvSpPr>
                          <a:spLocks/>
                        </wps:cNvSpPr>
                        <wps:spPr bwMode="auto">
                          <a:xfrm flipV="1">
                            <a:off x="3581056" y="2145120"/>
                            <a:ext cx="526508" cy="339003"/>
                          </a:xfrm>
                          <a:prstGeom prst="accentCallout3">
                            <a:avLst>
                              <a:gd name="adj1" fmla="val 56519"/>
                              <a:gd name="adj2" fmla="val 114472"/>
                              <a:gd name="adj3" fmla="val 56519"/>
                              <a:gd name="adj4" fmla="val 158866"/>
                              <a:gd name="adj5" fmla="val 300963"/>
                              <a:gd name="adj6" fmla="val 158866"/>
                              <a:gd name="adj7" fmla="val 385745"/>
                              <a:gd name="adj8" fmla="val 137995"/>
                            </a:avLst>
                          </a:prstGeom>
                          <a:solidFill>
                            <a:srgbClr val="FFFFFF"/>
                          </a:solidFill>
                          <a:ln w="9525">
                            <a:solidFill>
                              <a:srgbClr val="000000"/>
                            </a:solidFill>
                            <a:miter lim="800000"/>
                            <a:headEnd/>
                            <a:tailEnd/>
                          </a:ln>
                        </wps:spPr>
                        <wps:txbx>
                          <w:txbxContent>
                            <w:p w14:paraId="4F7692EC" w14:textId="77777777" w:rsidR="00DC4552" w:rsidRPr="007C7926" w:rsidRDefault="00DC4552" w:rsidP="00DC4552">
                              <w:pPr>
                                <w:rPr>
                                  <w:rFonts w:ascii="Trebuchet MS" w:hAnsi="Trebuchet MS"/>
                                  <w:sz w:val="14"/>
                                </w:rPr>
                              </w:pPr>
                              <w:r w:rsidRPr="007C7926">
                                <w:rPr>
                                  <w:rFonts w:ascii="Trebuchet MS" w:hAnsi="Trebuchet MS"/>
                                  <w:sz w:val="14"/>
                                </w:rPr>
                                <w:t>Arial, 150, bold</w:t>
                              </w:r>
                            </w:p>
                          </w:txbxContent>
                        </wps:txbx>
                        <wps:bodyPr rot="0" vert="horz" wrap="square" lIns="52670" tIns="26335" rIns="52670" bIns="26335" anchor="t" anchorCtr="0" upright="1">
                          <a:noAutofit/>
                        </wps:bodyPr>
                      </wps:wsp>
                      <wps:wsp>
                        <wps:cNvPr id="579" name="AutoShape 22"/>
                        <wps:cNvSpPr>
                          <a:spLocks/>
                        </wps:cNvSpPr>
                        <wps:spPr bwMode="auto">
                          <a:xfrm rot="16200000">
                            <a:off x="1016817" y="1349709"/>
                            <a:ext cx="156301" cy="1038416"/>
                          </a:xfrm>
                          <a:prstGeom prst="leftBrace">
                            <a:avLst>
                              <a:gd name="adj1" fmla="val 162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Text Box 23"/>
                        <wps:cNvSpPr txBox="1">
                          <a:spLocks noChangeArrowheads="1"/>
                        </wps:cNvSpPr>
                        <wps:spPr bwMode="auto">
                          <a:xfrm>
                            <a:off x="773212" y="2012819"/>
                            <a:ext cx="526508" cy="181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F3F2E" w14:textId="77777777" w:rsidR="00DC4552" w:rsidRPr="007C7926" w:rsidRDefault="00DC4552" w:rsidP="00DC4552">
                              <w:pPr>
                                <w:jc w:val="center"/>
                                <w:rPr>
                                  <w:rFonts w:ascii="Trebuchet MS" w:hAnsi="Trebuchet MS"/>
                                  <w:sz w:val="14"/>
                                </w:rPr>
                              </w:pPr>
                              <w:smartTag w:uri="urn:schemas-microsoft-com:office:smarttags" w:element="metricconverter">
                                <w:smartTagPr>
                                  <w:attr w:name="ProductID" w:val="0,4 m"/>
                                </w:smartTagPr>
                                <w:r w:rsidRPr="007C7926">
                                  <w:rPr>
                                    <w:rFonts w:ascii="Trebuchet MS" w:hAnsi="Trebuchet MS"/>
                                    <w:sz w:val="14"/>
                                  </w:rPr>
                                  <w:t>0,4 m</w:t>
                                </w:r>
                              </w:smartTag>
                            </w:p>
                          </w:txbxContent>
                        </wps:txbx>
                        <wps:bodyPr rot="0" vert="horz" wrap="square" lIns="49378" tIns="27432" rIns="49378" bIns="27432" anchor="t" anchorCtr="0" upright="1">
                          <a:noAutofit/>
                        </wps:bodyPr>
                      </wps:wsp>
                      <wps:wsp>
                        <wps:cNvPr id="581" name="AutoShape 24"/>
                        <wps:cNvSpPr>
                          <a:spLocks/>
                        </wps:cNvSpPr>
                        <wps:spPr bwMode="auto">
                          <a:xfrm>
                            <a:off x="444207" y="0"/>
                            <a:ext cx="65801" cy="894208"/>
                          </a:xfrm>
                          <a:prstGeom prst="leftBrace">
                            <a:avLst>
                              <a:gd name="adj1" fmla="val 833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Text Box 25"/>
                        <wps:cNvSpPr txBox="1">
                          <a:spLocks noChangeArrowheads="1"/>
                        </wps:cNvSpPr>
                        <wps:spPr bwMode="auto">
                          <a:xfrm>
                            <a:off x="180903" y="367803"/>
                            <a:ext cx="197503" cy="419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7A36" w14:textId="77777777" w:rsidR="00DC4552" w:rsidRPr="007C7926" w:rsidRDefault="00DC4552" w:rsidP="00DC4552">
                              <w:pPr>
                                <w:jc w:val="center"/>
                                <w:rPr>
                                  <w:rFonts w:ascii="Trebuchet MS" w:hAnsi="Trebuchet MS"/>
                                  <w:sz w:val="14"/>
                                </w:rPr>
                              </w:pPr>
                              <w:smartTag w:uri="urn:schemas-microsoft-com:office:smarttags" w:element="metricconverter">
                                <w:smartTagPr>
                                  <w:attr w:name="ProductID" w:val="0,35 m"/>
                                </w:smartTagPr>
                                <w:r w:rsidRPr="007C7926">
                                  <w:rPr>
                                    <w:rFonts w:ascii="Trebuchet MS" w:hAnsi="Trebuchet MS"/>
                                    <w:sz w:val="14"/>
                                  </w:rPr>
                                  <w:t>0,35 m</w:t>
                                </w:r>
                              </w:smartTag>
                            </w:p>
                          </w:txbxContent>
                        </wps:txbx>
                        <wps:bodyPr rot="0" vert="vert" wrap="square" lIns="49378" tIns="27432" rIns="49378" bIns="27432" anchor="t" anchorCtr="0" upright="1">
                          <a:noAutofit/>
                        </wps:bodyPr>
                      </wps:wsp>
                      <wps:wsp>
                        <wps:cNvPr id="583" name="AutoShape 26"/>
                        <wps:cNvSpPr>
                          <a:spLocks/>
                        </wps:cNvSpPr>
                        <wps:spPr bwMode="auto">
                          <a:xfrm>
                            <a:off x="444207" y="894208"/>
                            <a:ext cx="65801" cy="263202"/>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Text Box 27"/>
                        <wps:cNvSpPr txBox="1">
                          <a:spLocks noChangeArrowheads="1"/>
                        </wps:cNvSpPr>
                        <wps:spPr bwMode="auto">
                          <a:xfrm>
                            <a:off x="246704" y="828407"/>
                            <a:ext cx="197503" cy="4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853CA" w14:textId="77777777" w:rsidR="00DC4552" w:rsidRPr="007C7926" w:rsidRDefault="00DC4552" w:rsidP="00DC4552">
                              <w:pPr>
                                <w:jc w:val="center"/>
                                <w:rPr>
                                  <w:rFonts w:ascii="Trebuchet MS" w:hAnsi="Trebuchet MS"/>
                                  <w:sz w:val="12"/>
                                  <w:szCs w:val="20"/>
                                </w:rPr>
                              </w:pPr>
                              <w:smartTag w:uri="urn:schemas-microsoft-com:office:smarttags" w:element="metricconverter">
                                <w:smartTagPr>
                                  <w:attr w:name="ProductID" w:val="0,21 m"/>
                                </w:smartTagPr>
                                <w:r w:rsidRPr="007C7926">
                                  <w:rPr>
                                    <w:rFonts w:ascii="Trebuchet MS" w:hAnsi="Trebuchet MS"/>
                                    <w:sz w:val="12"/>
                                    <w:szCs w:val="20"/>
                                  </w:rPr>
                                  <w:t>0,21 m</w:t>
                                </w:r>
                              </w:smartTag>
                            </w:p>
                          </w:txbxContent>
                        </wps:txbx>
                        <wps:bodyPr rot="0" vert="vert" wrap="square" lIns="49378" tIns="27432" rIns="49378" bIns="27432" anchor="t" anchorCtr="0" upright="1">
                          <a:noAutofit/>
                        </wps:bodyPr>
                      </wps:wsp>
                      <wps:wsp>
                        <wps:cNvPr id="585" name="AutoShape 29"/>
                        <wps:cNvSpPr>
                          <a:spLocks/>
                        </wps:cNvSpPr>
                        <wps:spPr bwMode="auto">
                          <a:xfrm>
                            <a:off x="444207" y="1420613"/>
                            <a:ext cx="65801" cy="394804"/>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Text Box 30"/>
                        <wps:cNvSpPr txBox="1">
                          <a:spLocks noChangeArrowheads="1"/>
                        </wps:cNvSpPr>
                        <wps:spPr bwMode="auto">
                          <a:xfrm>
                            <a:off x="246704" y="1420613"/>
                            <a:ext cx="197503" cy="4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3550F" w14:textId="77777777" w:rsidR="00DC4552" w:rsidRPr="007C7926" w:rsidRDefault="00DC4552" w:rsidP="00DC4552">
                              <w:pPr>
                                <w:jc w:val="center"/>
                                <w:rPr>
                                  <w:rFonts w:ascii="Trebuchet MS" w:hAnsi="Trebuchet MS"/>
                                  <w:sz w:val="12"/>
                                  <w:szCs w:val="20"/>
                                </w:rPr>
                              </w:pPr>
                              <w:smartTag w:uri="urn:schemas-microsoft-com:office:smarttags" w:element="metricconverter">
                                <w:smartTagPr>
                                  <w:attr w:name="ProductID" w:val="0,23 m"/>
                                </w:smartTagPr>
                                <w:r w:rsidRPr="007C7926">
                                  <w:rPr>
                                    <w:rFonts w:ascii="Trebuchet MS" w:hAnsi="Trebuchet MS"/>
                                    <w:sz w:val="12"/>
                                    <w:szCs w:val="20"/>
                                  </w:rPr>
                                  <w:t>0,23 m</w:t>
                                </w:r>
                              </w:smartTag>
                            </w:p>
                          </w:txbxContent>
                        </wps:txbx>
                        <wps:bodyPr rot="0" vert="vert" wrap="square" lIns="49378" tIns="27432" rIns="49378" bIns="27432" anchor="t" anchorCtr="0" upright="1">
                          <a:noAutofit/>
                        </wps:bodyPr>
                      </wps:wsp>
                      <wps:wsp>
                        <wps:cNvPr id="587" name="Line 34"/>
                        <wps:cNvCnPr>
                          <a:cxnSpLocks noChangeShapeType="1"/>
                        </wps:cNvCnPr>
                        <wps:spPr bwMode="auto">
                          <a:xfrm flipH="1">
                            <a:off x="568209" y="899708"/>
                            <a:ext cx="855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35"/>
                        <wps:cNvCnPr>
                          <a:cxnSpLocks noChangeShapeType="1"/>
                        </wps:cNvCnPr>
                        <wps:spPr bwMode="auto">
                          <a:xfrm>
                            <a:off x="3252051" y="899708"/>
                            <a:ext cx="855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9"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26932" y="82600"/>
                            <a:ext cx="716311" cy="679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0" name="Picture 42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032748" y="155501"/>
                            <a:ext cx="1052917" cy="650206"/>
                          </a:xfrm>
                          <a:prstGeom prst="rect">
                            <a:avLst/>
                          </a:prstGeom>
                          <a:noFill/>
                          <a:extLst>
                            <a:ext uri="{909E8E84-426E-40DD-AFC4-6F175D3DCCD1}">
                              <a14:hiddenFill xmlns:a14="http://schemas.microsoft.com/office/drawing/2010/main">
                                <a:solidFill>
                                  <a:srgbClr val="FFFFFF"/>
                                </a:solidFill>
                              </a14:hiddenFill>
                            </a:ext>
                          </a:extLst>
                        </pic:spPr>
                      </pic:pic>
                      <wps:wsp>
                        <wps:cNvPr id="591" name="Text Box 26"/>
                        <wps:cNvSpPr txBox="1">
                          <a:spLocks noChangeArrowheads="1"/>
                        </wps:cNvSpPr>
                        <wps:spPr bwMode="auto">
                          <a:xfrm>
                            <a:off x="553809" y="0"/>
                            <a:ext cx="3553756" cy="1815417"/>
                          </a:xfrm>
                          <a:prstGeom prst="rect">
                            <a:avLst/>
                          </a:prstGeom>
                          <a:solidFill>
                            <a:srgbClr val="FFFFFF">
                              <a:alpha val="0"/>
                            </a:srgbClr>
                          </a:solidFill>
                          <a:ln w="9525">
                            <a:solidFill>
                              <a:srgbClr val="000000"/>
                            </a:solidFill>
                            <a:miter lim="800000"/>
                            <a:headEnd/>
                            <a:tailEnd/>
                          </a:ln>
                        </wps:spPr>
                        <wps:txbx>
                          <w:txbxContent>
                            <w:p w14:paraId="48D2F0C6" w14:textId="77777777" w:rsidR="00DC4552" w:rsidRDefault="00DC4552" w:rsidP="00DC4552">
                              <w:pPr>
                                <w:pStyle w:val="NormalWeb"/>
                                <w:spacing w:after="160" w:line="254" w:lineRule="auto"/>
                              </w:pPr>
                              <w:r>
                                <w:rPr>
                                  <w:rFonts w:ascii="Calibri" w:hAnsi="Calibri"/>
                                  <w:sz w:val="22"/>
                                  <w:szCs w:val="22"/>
                                </w:rPr>
                                <w:t> </w:t>
                              </w:r>
                            </w:p>
                          </w:txbxContent>
                        </wps:txbx>
                        <wps:bodyPr rot="0" vert="horz" wrap="square" lIns="91440" tIns="45720" rIns="91440" bIns="45720" anchor="t" anchorCtr="0" upright="1">
                          <a:noAutofit/>
                        </wps:bodyPr>
                      </wps:wsp>
                      <wps:wsp>
                        <wps:cNvPr id="592" name="Text Box 27"/>
                        <wps:cNvSpPr txBox="1">
                          <a:spLocks noChangeArrowheads="1"/>
                        </wps:cNvSpPr>
                        <wps:spPr bwMode="auto">
                          <a:xfrm>
                            <a:off x="609610" y="884008"/>
                            <a:ext cx="3629557" cy="9448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BAAFA"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 xml:space="preserve">Prioritatea Uniunii </w:t>
                              </w:r>
                            </w:p>
                            <w:p w14:paraId="408B2ADD"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Europene          .........................................................................................................</w:t>
                              </w:r>
                            </w:p>
                            <w:p w14:paraId="35F8254C"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Masura                             ..........................................................................................................</w:t>
                              </w:r>
                            </w:p>
                            <w:p w14:paraId="0BBB9341"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p w14:paraId="360CD265"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Titlul proiectului             ..........................................................................................................</w:t>
                              </w:r>
                            </w:p>
                            <w:p w14:paraId="24F045DC"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p w14:paraId="30B4C23E"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Beneficiar                         .........................................................................................................</w:t>
                              </w:r>
                            </w:p>
                            <w:p w14:paraId="218C9CA4"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txbxContent>
                        </wps:txbx>
                        <wps:bodyPr rot="0" vert="horz" wrap="square" lIns="91440" tIns="45720" rIns="91440" bIns="45720" anchor="t" anchorCtr="0" upright="1">
                          <a:noAutofit/>
                        </wps:bodyPr>
                      </wps:wsp>
                      <pic:pic xmlns:pic="http://schemas.openxmlformats.org/drawingml/2006/picture">
                        <pic:nvPicPr>
                          <pic:cNvPr id="593" name="Picture 428" descr="sigla 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40010" y="198202"/>
                            <a:ext cx="852213" cy="596906"/>
                          </a:xfrm>
                          <a:prstGeom prst="rect">
                            <a:avLst/>
                          </a:prstGeom>
                          <a:noFill/>
                          <a:extLst>
                            <a:ext uri="{909E8E84-426E-40DD-AFC4-6F175D3DCCD1}">
                              <a14:hiddenFill xmlns:a14="http://schemas.microsoft.com/office/drawing/2010/main">
                                <a:solidFill>
                                  <a:srgbClr val="FFFFFF"/>
                                </a:solidFill>
                              </a14:hiddenFill>
                            </a:ext>
                          </a:extLst>
                        </pic:spPr>
                      </pic:pic>
                      <wps:wsp>
                        <wps:cNvPr id="594" name="Straight Arrow Connector 429"/>
                        <wps:cNvCnPr>
                          <a:cxnSpLocks noChangeShapeType="1"/>
                        </wps:cNvCnPr>
                        <wps:spPr bwMode="auto">
                          <a:xfrm>
                            <a:off x="575809" y="1999519"/>
                            <a:ext cx="3531756" cy="0"/>
                          </a:xfrm>
                          <a:prstGeom prst="straightConnector1">
                            <a:avLst/>
                          </a:prstGeom>
                          <a:noFill/>
                          <a:ln w="6350">
                            <a:solidFill>
                              <a:sysClr val="windowText" lastClr="000000">
                                <a:lumMod val="100000"/>
                                <a:lumOff val="0"/>
                              </a:sys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595" name="Straight Arrow Connector 430"/>
                        <wps:cNvCnPr>
                          <a:cxnSpLocks noChangeShapeType="1"/>
                        </wps:cNvCnPr>
                        <wps:spPr bwMode="auto">
                          <a:xfrm>
                            <a:off x="180903" y="-49501"/>
                            <a:ext cx="0" cy="1886818"/>
                          </a:xfrm>
                          <a:prstGeom prst="straightConnector1">
                            <a:avLst/>
                          </a:prstGeom>
                          <a:noFill/>
                          <a:ln w="6350">
                            <a:solidFill>
                              <a:sysClr val="windowText" lastClr="000000">
                                <a:lumMod val="100000"/>
                                <a:lumOff val="0"/>
                              </a:sysClr>
                            </a:solidFill>
                            <a:miter lim="800000"/>
                            <a:headEnd type="arrow" w="med" len="me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8097CB6" id="Canvas 543" o:spid="_x0000_s1027" editas="canvas" style="width:336.6pt;height:198.45pt;mso-position-horizontal-relative:char;mso-position-vertical-relative:line" coordsize="42741,25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2741;height:25196;visibility:visible;mso-wrap-style:square">
                  <v:fill o:detectmouseclick="t"/>
                  <v:path o:connecttype="none"/>
                </v:shape>
                <v:line id="Line 6" o:spid="_x0000_s1029" style="position:absolute;visibility:visible;mso-wrap-style:square" from="14094,8971" to="32520,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7" o:spid="_x0000_s1030" style="position:absolute;visibility:visible;mso-wrap-style:square" from="5538,11453" to="41075,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8" o:spid="_x0000_s1031" style="position:absolute;visibility:visible;mso-wrap-style:square" from="5538,13866" to="41075,1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 o:spid="_x0000_s1032" style="position:absolute;visibility:visible;mso-wrap-style:square" from="16142,8971" to="16142,18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shape id="Text Box 11" o:spid="_x0000_s1033" type="#_x0000_t202" style="position:absolute;top:5049;width:1974;height:1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J9cMA&#10;AADcAAAADwAAAGRycy9kb3ducmV2LnhtbESPQWvCQBCF7wX/wzKCt7qxB2mjq4gg9hZrBfE2Zsck&#10;mJ2N2YnGf98tFHqb4b3vzZv5sne1ulMbKs8GJuMEFHHubcWFgcP35vUdVBBki7VnMvCkAMvF4GWO&#10;qfUP/qL7XgoVQzikaKAUaVKtQ16SwzD2DXHULr51KHFtC21bfMRwV+u3JJlqhxXHCyU2tC4pv+47&#10;F2vcstvu2HwcJfO0PXdy8ll3MmY07FczUEK9/Jv/6E8buWQCv8/ECf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J9cMAAADcAAAADwAAAAAAAAAAAAAAAACYAgAAZHJzL2Rv&#10;d25yZXYueG1sUEsFBgAAAAAEAAQA9QAAAIgDAAAAAA==&#10;" filled="f" stroked="f">
                  <v:textbox style="layout-flow:vertical" inset="1.3716mm,2.16pt,1.3716mm,2.16pt">
                    <w:txbxContent>
                      <w:p w14:paraId="2783BEA1" w14:textId="77777777" w:rsidR="00DC4552" w:rsidRPr="007C7926" w:rsidRDefault="00DC4552" w:rsidP="00DC4552">
                        <w:pPr>
                          <w:jc w:val="center"/>
                          <w:rPr>
                            <w:rFonts w:ascii="Trebuchet MS" w:hAnsi="Trebuchet MS"/>
                            <w:b/>
                            <w:sz w:val="14"/>
                          </w:rPr>
                        </w:pPr>
                        <w:r w:rsidRPr="007C7926">
                          <w:rPr>
                            <w:rFonts w:ascii="Trebuchet MS" w:hAnsi="Trebuchet MS"/>
                            <w:b/>
                            <w:sz w:val="14"/>
                          </w:rPr>
                          <w:t>1 m</w:t>
                        </w:r>
                      </w:p>
                    </w:txbxContent>
                  </v:textbox>
                </v:shape>
                <v:shape id="Text Box 13" o:spid="_x0000_s1034" type="#_x0000_t202" style="position:absolute;left:12119;top:20815;width:21717;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1zxcIA&#10;AADcAAAADwAAAGRycy9kb3ducmV2LnhtbERPS4vCMBC+L/gfwgje1lSFRaqp+EDQy4Ja8Dptpg9t&#10;JqWJWv/9ZmFhb/PxPWe56k0jntS52rKCyTgCQZxbXXOpIL3sP+cgnEfW2FgmBW9ysEoGH0uMtX3x&#10;iZ5nX4oQwi5GBZX3bSylyysy6Ma2JQ5cYTuDPsCulLrDVwg3jZxG0Zc0WHNoqLClbUX5/fwwCto8&#10;zTbZrqj36+w0v7nv2XHSX5UaDfv1AoSn3v+L/9wHHeZHU/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XPFwgAAANwAAAAPAAAAAAAAAAAAAAAAAJgCAABkcnMvZG93&#10;bnJldi54bWxQSwUGAAAAAAQABAD1AAAAhwMAAAAA&#10;" filled="f" stroked="f">
                  <v:textbox inset="1.3716mm,2.16pt,1.3716mm,2.16pt">
                    <w:txbxContent>
                      <w:p w14:paraId="0434E37C" w14:textId="77777777" w:rsidR="00DC4552" w:rsidRPr="007C7926" w:rsidRDefault="00DC4552" w:rsidP="00DC4552">
                        <w:pPr>
                          <w:jc w:val="center"/>
                          <w:rPr>
                            <w:rFonts w:ascii="Trebuchet MS" w:hAnsi="Trebuchet MS"/>
                            <w:b/>
                            <w:sz w:val="14"/>
                          </w:rPr>
                        </w:pPr>
                        <w:r w:rsidRPr="007C7926">
                          <w:rPr>
                            <w:rFonts w:ascii="Trebuchet MS" w:hAnsi="Trebuchet MS"/>
                            <w:b/>
                            <w:sz w:val="14"/>
                          </w:rPr>
                          <w:t>1,8 m</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35" type="#_x0000_t87" style="position:absolute;left:1809;top:8971;width:1316;height:9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B38IA&#10;AADcAAAADwAAAGRycy9kb3ducmV2LnhtbERPTYvCMBC9C/6HMMJeRJOuINI1igiC60FRdz0PzWxb&#10;bCbdJqtdf70RBG/zeJ8znbe2EhdqfOlYQzJUIIgzZ0rONXwdV4MJCB+QDVaOScM/eZjPup0ppsZd&#10;eU+XQ8hFDGGfooYihDqV0mcFWfRDVxNH7sc1FkOETS5Ng9cYbiv5rtRYWiw5NhRY07Kg7Hz4sxrC&#10;d7LN2pv7xdXnSa2T/ma/O2+0fuu1iw8QgdrwEj/daxPnqx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0HfwgAAANwAAAAPAAAAAAAAAAAAAAAAAJgCAABkcnMvZG93&#10;bnJldi54bWxQSwUGAAAAAAQABAD1AAAAhw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36" type="#_x0000_t88" style="position:absolute;left:41733;top:8942;width:658;height:9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RW8cA&#10;AADcAAAADwAAAGRycy9kb3ducmV2LnhtbESPQWsCMRSE74X+h/AK3mq2lmrZGkUtglil1Aqlt+fm&#10;uVncvCxJdNd/3xQKPQ4z8w0znna2FhfyoXKs4KGfgSAunK64VLD/XN4/gwgRWWPtmBRcKcB0cnsz&#10;xly7lj/osoulSBAOOSowMTa5lKEwZDH0XUOcvKPzFmOSvpTaY5vgtpaDLBtKixWnBYMNLQwVp93Z&#10;Kjh+m0e33ry+Haz/2u7r+ez90JZK9e662QuISF38D/+1V1rB02gIv2fSEZC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C0VvHAAAA3AAAAA8AAAAAAAAAAAAAAAAAmAIAAGRy&#10;cy9kb3ducmV2LnhtbFBLBQYAAAAABAAEAPUAAACMAwAAAAA=&#10;"/>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AutoShape 20" o:spid="_x0000_s1037" type="#_x0000_t46" style="position:absolute;left:2248;top:21444;width:5265;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cWMYA&#10;AADcAAAADwAAAGRycy9kb3ducmV2LnhtbESPQWvCQBSE70L/w/IKvZlNhTZpdBNKRZDiJbbV6yP7&#10;TEKzb0N21eivdwsFj8PMN8MsitF04kSDay0reI5iEMSV1S3XCr6/VtMUhPPIGjvLpOBCDor8YbLA&#10;TNszl3Ta+lqEEnYZKmi87zMpXdWQQRfZnjh4BzsY9EEOtdQDnkO56eQsjl+lwZbDQoM9fTRU/W6P&#10;RsFL2Va76yVdLz+Tn/L6ttzEx32q1NPj+D4H4Wn09/A/vdaBSxL4OxOO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cWMYAAADcAAAADwAAAAAAAAAAAAAAAACYAgAAZHJz&#10;L2Rvd25yZXYueG1sUEsFBgAAAAAEAAQA9QAAAIsDAAAAAA==&#10;" adj="-3127,-60470,-5758,-50870,-5758,9391,-3127,9391">
                  <v:textbox inset="1.46306mm,.73153mm,1.46306mm,.73153mm">
                    <w:txbxContent>
                      <w:p w14:paraId="7C07B9F9" w14:textId="77777777" w:rsidR="00DC4552" w:rsidRPr="007C7926" w:rsidRDefault="00DC4552" w:rsidP="00DC4552">
                        <w:pPr>
                          <w:rPr>
                            <w:rFonts w:ascii="Trebuchet MS" w:hAnsi="Trebuchet MS"/>
                            <w:sz w:val="14"/>
                          </w:rPr>
                        </w:pPr>
                        <w:r w:rsidRPr="007C7926">
                          <w:rPr>
                            <w:rFonts w:ascii="Trebuchet MS" w:hAnsi="Trebuchet MS"/>
                            <w:sz w:val="14"/>
                          </w:rPr>
                          <w:t>Arial, 150, normal</w:t>
                        </w:r>
                      </w:p>
                    </w:txbxContent>
                  </v:textbox>
                  <o:callout v:ext="edit" minusx="t"/>
                </v:shape>
                <v:shape id="AutoShape 21" o:spid="_x0000_s1038" type="#_x0000_t46" style="position:absolute;left:35810;top:21451;width:5265;height:33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x1sAA&#10;AADcAAAADwAAAGRycy9kb3ducmV2LnhtbERPTWvCQBC9C/0PyxS86aaKtqSuUgRBkBZqLfQ4ZKdJ&#10;aHY27I4a/33nUOjx8b5XmyF05kIpt5EdPEwLMMRV9C3XDk4fu8kTmCzIHrvI5OBGGTbru9EKSx+v&#10;/E6Xo9RGQziX6KAR6Utrc9VQwDyNPbFy3zEFFIWptj7hVcNDZ2dFsbQBW9aGBnvaNlT9HM/BweKN&#10;0/7ULlj84Uv6+efy/HpD58b3w8szGKFB/sV/7r1X36Ou1TN6BOz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ux1sAAAADcAAAADwAAAAAAAAAAAAAAAACYAgAAZHJzL2Rvd25y&#10;ZXYueG1sUEsFBgAAAAAEAAQA9QAAAIUDAAAAAA==&#10;" adj="29807,83321,34315,65008,34315,12208,24726,12208">
                  <v:textbox inset="1.46306mm,.73153mm,1.46306mm,.73153mm">
                    <w:txbxContent>
                      <w:p w14:paraId="4F7692EC" w14:textId="77777777" w:rsidR="00DC4552" w:rsidRPr="007C7926" w:rsidRDefault="00DC4552" w:rsidP="00DC4552">
                        <w:pPr>
                          <w:rPr>
                            <w:rFonts w:ascii="Trebuchet MS" w:hAnsi="Trebuchet MS"/>
                            <w:sz w:val="14"/>
                          </w:rPr>
                        </w:pPr>
                        <w:r w:rsidRPr="007C7926">
                          <w:rPr>
                            <w:rFonts w:ascii="Trebuchet MS" w:hAnsi="Trebuchet MS"/>
                            <w:sz w:val="14"/>
                          </w:rPr>
                          <w:t>Arial, 150, bold</w:t>
                        </w:r>
                      </w:p>
                    </w:txbxContent>
                  </v:textbox>
                  <o:callout v:ext="edit" minusy="t"/>
                </v:shape>
                <v:shape id="AutoShape 22" o:spid="_x0000_s1039" type="#_x0000_t87" style="position:absolute;left:10167;top:13497;width:1563;height:103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Tr8YA&#10;AADcAAAADwAAAGRycy9kb3ducmV2LnhtbESPQWsCMRSE74X+h/AEL6LZKtZ2NUoRRGux0G0vvT03&#10;z92lm5clibr+eyMIPQ4z8w0zW7SmFidyvrKs4GmQgCDOra64UPDzveq/gPABWWNtmRRcyMNi/vgw&#10;w1TbM3/RKQuFiBD2KSooQ2hSKX1ekkE/sA1x9A7WGQxRukJqh+cIN7UcJsmzNFhxXCixoWVJ+V92&#10;NAq2veo3Ge02uFqPP96N3n+6nekp1e20b1MQgdrwH763N1rBePIK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LTr8YAAADcAAAADwAAAAAAAAAAAAAAAACYAgAAZHJz&#10;L2Rvd25yZXYueG1sUEsFBgAAAAAEAAQA9QAAAIsDAAAAAA==&#10;" adj="5282"/>
                <v:shape id="Text Box 23" o:spid="_x0000_s1040" type="#_x0000_t202" style="position:absolute;left:7732;top:20128;width:5265;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EcAA&#10;AADcAAAADwAAAGRycy9kb3ducmV2LnhtbERPy4rCMBTdD/gP4QruNKkyKh2jzIiCuBEfH3Bp7rTF&#10;5qYksda/N4uBWR7Oe7XpbSM68qF2rCGbKBDEhTM1lxpu1/14CSJEZIONY9LwogCb9eBjhblxTz5T&#10;d4mlSCEcctRQxdjmUoaiIoth4lrixP06bzEm6EtpPD5TuG3kVKm5tFhzaqiwpW1Fxf3ysBq62d1n&#10;h607/qimz06vhXqcFzutR8P++wtEpD7+i//cB6Phc5nmpzPpCM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aEcAAAADcAAAADwAAAAAAAAAAAAAAAACYAgAAZHJzL2Rvd25y&#10;ZXYueG1sUEsFBgAAAAAEAAQA9QAAAIUDAAAAAA==&#10;" stroked="f">
                  <v:textbox inset="1.3716mm,2.16pt,1.3716mm,2.16pt">
                    <w:txbxContent>
                      <w:p w14:paraId="12EF3F2E" w14:textId="77777777" w:rsidR="00DC4552" w:rsidRPr="007C7926" w:rsidRDefault="00DC4552" w:rsidP="00DC4552">
                        <w:pPr>
                          <w:jc w:val="center"/>
                          <w:rPr>
                            <w:rFonts w:ascii="Trebuchet MS" w:hAnsi="Trebuchet MS"/>
                            <w:sz w:val="14"/>
                          </w:rPr>
                        </w:pPr>
                        <w:smartTag w:uri="urn:schemas-microsoft-com:office:smarttags" w:element="metricconverter">
                          <w:smartTagPr>
                            <w:attr w:name="ProductID" w:val="0,4 m"/>
                          </w:smartTagPr>
                          <w:r w:rsidRPr="007C7926">
                            <w:rPr>
                              <w:rFonts w:ascii="Trebuchet MS" w:hAnsi="Trebuchet MS"/>
                              <w:sz w:val="14"/>
                            </w:rPr>
                            <w:t>0,4 m</w:t>
                          </w:r>
                        </w:smartTag>
                      </w:p>
                    </w:txbxContent>
                  </v:textbox>
                </v:shape>
                <v:shape id="AutoShape 24" o:spid="_x0000_s1041" type="#_x0000_t87" style="position:absolute;left:4442;width:658;height:8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ousYA&#10;AADcAAAADwAAAGRycy9kb3ducmV2LnhtbESP3UoDMRSE7wXfIRzBO5tdRSnbpqUUCgVRsD+Cd6eb&#10;02TZzcmSpNv17Y0geDnMzDfMfDm6TgwUYuNZQTkpQBDXXjdsFBz2m4cpiJiQNXaeScE3RVgubm/m&#10;WGl/5Q8adsmIDOFYoQKbUl9JGWtLDuPE98TZO/vgMGUZjNQBrxnuOvlYFC/SYcN5wWJPa0t1u7s4&#10;BV/bTxveVqE8PfVnM7y27+3RXJS6vxtXMxCJxvQf/mtvtYLnaQm/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ousYAAADcAAAADwAAAAAAAAAAAAAAAACYAgAAZHJz&#10;L2Rvd25yZXYueG1sUEsFBgAAAAAEAAQA9QAAAIsDAAAAAA==&#10;" adj="1325"/>
                <v:shape id="Text Box 25" o:spid="_x0000_s1042" type="#_x0000_t202" style="position:absolute;left:1809;top:3678;width:1975;height:4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M+KsQA&#10;AADcAAAADwAAAGRycy9kb3ducmV2LnhtbESPQWsCMRSE7wX/Q3hCL6VmFbSyGkVsC3p0LfX62Dw3&#10;i5uXJcnqtr/eFAoeh5n5hlmue9uIK/lQO1YwHmUgiEuna64UfB0/X+cgQkTW2DgmBT8UYL0aPC0x&#10;1+7GB7oWsRIJwiFHBSbGNpcylIYshpFriZN3dt5iTNJXUnu8Jbht5CTLZtJizWnBYEtbQ+Wl6KyC&#10;7oVMs/+tPvD9RG/fxXh69N1eqedhv1mAiNTHR/i/vdMKpvMJ/J1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PirEAAAA3AAAAA8AAAAAAAAAAAAAAAAAmAIAAGRycy9k&#10;b3ducmV2LnhtbFBLBQYAAAAABAAEAPUAAACJAwAAAAA=&#10;" stroked="f">
                  <v:textbox style="layout-flow:vertical" inset="1.3716mm,2.16pt,1.3716mm,2.16pt">
                    <w:txbxContent>
                      <w:p w14:paraId="7F577A36" w14:textId="77777777" w:rsidR="00DC4552" w:rsidRPr="007C7926" w:rsidRDefault="00DC4552" w:rsidP="00DC4552">
                        <w:pPr>
                          <w:jc w:val="center"/>
                          <w:rPr>
                            <w:rFonts w:ascii="Trebuchet MS" w:hAnsi="Trebuchet MS"/>
                            <w:sz w:val="14"/>
                          </w:rPr>
                        </w:pPr>
                        <w:smartTag w:uri="urn:schemas-microsoft-com:office:smarttags" w:element="metricconverter">
                          <w:smartTagPr>
                            <w:attr w:name="ProductID" w:val="0,35 m"/>
                          </w:smartTagPr>
                          <w:r w:rsidRPr="007C7926">
                            <w:rPr>
                              <w:rFonts w:ascii="Trebuchet MS" w:hAnsi="Trebuchet MS"/>
                              <w:sz w:val="14"/>
                            </w:rPr>
                            <w:t>0,35 m</w:t>
                          </w:r>
                        </w:smartTag>
                      </w:p>
                    </w:txbxContent>
                  </v:textbox>
                </v:shape>
                <v:shape id="AutoShape 26" o:spid="_x0000_s1043" type="#_x0000_t87" style="position:absolute;left:4442;top:8942;width:658;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unMUA&#10;AADcAAAADwAAAGRycy9kb3ducmV2LnhtbESPT4vCMBTE74LfITzBi6xpXRTpGkUEwfWg+Gf3/Gie&#10;bbF5qU1Wu356Iwgeh5n5DTOZNaYUV6pdYVlB3I9AEKdWF5wpOB6WH2MQziNrLC2Tgn9yMJu2WxNM&#10;tL3xjq57n4kAYZeggtz7KpHSpTkZdH1bEQfvZGuDPsg6k7rGW4CbUg6iaCQNFhwWcqxokVN63v8Z&#10;Bf4n3qTN3V5w+f0breLeerc9r5Xqdpr5FwhPjX+HX+2VVjAcf8L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6cxQAAANwAAAAPAAAAAAAAAAAAAAAAAJgCAABkcnMv&#10;ZG93bnJldi54bWxQSwUGAAAAAAQABAD1AAAAigMAAAAA&#10;"/>
                <v:shape id="Text Box 27" o:spid="_x0000_s1044" type="#_x0000_t202" style="position:absolute;left:2467;top:8284;width:1975;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FLsUA&#10;AADcAAAADwAAAGRycy9kb3ducmV2LnhtbESPQWvCQBCF74X+h2UKvdWNxYpGVymFYm9pVRBvY3ZM&#10;gtnZmJ1o+u+7BcHj48373rz5sne1ulAbKs8GhoMEFHHubcWFge3m82UCKgiyxdozGfilAMvF48Mc&#10;U+uv/EOXtRQqQjikaKAUaVKtQ16SwzDwDXH0jr51KFG2hbYtXiPc1fo1ScbaYcWxocSGPkrKT+vO&#10;xTfO2fl710x3knlaHTrZ+6zbG/P81L/PQAn1cj++pb+sgbfJCP7HRAL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UuxQAAANwAAAAPAAAAAAAAAAAAAAAAAJgCAABkcnMv&#10;ZG93bnJldi54bWxQSwUGAAAAAAQABAD1AAAAigMAAAAA&#10;" filled="f" stroked="f">
                  <v:textbox style="layout-flow:vertical" inset="1.3716mm,2.16pt,1.3716mm,2.16pt">
                    <w:txbxContent>
                      <w:p w14:paraId="59F853CA" w14:textId="77777777" w:rsidR="00DC4552" w:rsidRPr="007C7926" w:rsidRDefault="00DC4552" w:rsidP="00DC4552">
                        <w:pPr>
                          <w:jc w:val="center"/>
                          <w:rPr>
                            <w:rFonts w:ascii="Trebuchet MS" w:hAnsi="Trebuchet MS"/>
                            <w:sz w:val="12"/>
                            <w:szCs w:val="20"/>
                          </w:rPr>
                        </w:pPr>
                        <w:smartTag w:uri="urn:schemas-microsoft-com:office:smarttags" w:element="metricconverter">
                          <w:smartTagPr>
                            <w:attr w:name="ProductID" w:val="0,21 m"/>
                          </w:smartTagPr>
                          <w:r w:rsidRPr="007C7926">
                            <w:rPr>
                              <w:rFonts w:ascii="Trebuchet MS" w:hAnsi="Trebuchet MS"/>
                              <w:sz w:val="12"/>
                              <w:szCs w:val="20"/>
                            </w:rPr>
                            <w:t>0,21 m</w:t>
                          </w:r>
                        </w:smartTag>
                      </w:p>
                    </w:txbxContent>
                  </v:textbox>
                </v:shape>
                <v:shape id="AutoShape 29" o:spid="_x0000_s1045" type="#_x0000_t87" style="position:absolute;left:4442;top:14206;width:658;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Tc8YA&#10;AADcAAAADwAAAGRycy9kb3ducmV2LnhtbESPQWvCQBSE7wX/w/KEXorZpJASYlYpgmA9tJhWz4/s&#10;axLMvo3Zrab+erdQ8DjMzDdMsRxNJ840uNaygiSKQRBXVrdcK/j6XM8yEM4ja+wsk4JfcrBcTB4K&#10;zLW98I7Opa9FgLDLUUHjfZ9L6aqGDLrI9sTB+7aDQR/kUEs94CXATSef4/hFGmw5LDTY06qh6lj+&#10;GAV+n7xX49WecP12iDfJ03b3cdwq9TgdX+cgPI3+Hv5vb7SCNEvh70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7Tc8YAAADcAAAADwAAAAAAAAAAAAAAAACYAgAAZHJz&#10;L2Rvd25yZXYueG1sUEsFBgAAAAAEAAQA9QAAAIsDAAAAAA==&#10;"/>
                <v:shape id="Text Box 30" o:spid="_x0000_s1046" type="#_x0000_t202" style="position:absolute;left:2467;top:14206;width:1975;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wsQA&#10;AADcAAAADwAAAGRycy9kb3ducmV2LnhtbESPQWvCQBCF74L/YRmht2ZjoWKjq0ihtLe0WhBvY3ZM&#10;gtnZmJ1o+u+7hYLHx5v3vXnL9eAadaUu1J4NTJMUFHHhbc2lge/d2+McVBBki41nMvBDAdar8WiJ&#10;mfU3/qLrVkoVIRwyNFCJtJnWoajIYUh8Sxy9k+8cSpRdqW2Htwh3jX5K05l2WHNsqLCl14qK87Z3&#10;8Y1Lfvncty97yT29H3s5+Lw/GPMwGTYLUEKD3I//0x/WwPN8Bn9jIg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sLEAAAA3AAAAA8AAAAAAAAAAAAAAAAAmAIAAGRycy9k&#10;b3ducmV2LnhtbFBLBQYAAAAABAAEAPUAAACJAwAAAAA=&#10;" filled="f" stroked="f">
                  <v:textbox style="layout-flow:vertical" inset="1.3716mm,2.16pt,1.3716mm,2.16pt">
                    <w:txbxContent>
                      <w:p w14:paraId="26B3550F" w14:textId="77777777" w:rsidR="00DC4552" w:rsidRPr="007C7926" w:rsidRDefault="00DC4552" w:rsidP="00DC4552">
                        <w:pPr>
                          <w:jc w:val="center"/>
                          <w:rPr>
                            <w:rFonts w:ascii="Trebuchet MS" w:hAnsi="Trebuchet MS"/>
                            <w:sz w:val="12"/>
                            <w:szCs w:val="20"/>
                          </w:rPr>
                        </w:pPr>
                        <w:smartTag w:uri="urn:schemas-microsoft-com:office:smarttags" w:element="metricconverter">
                          <w:smartTagPr>
                            <w:attr w:name="ProductID" w:val="0,23 m"/>
                          </w:smartTagPr>
                          <w:r w:rsidRPr="007C7926">
                            <w:rPr>
                              <w:rFonts w:ascii="Trebuchet MS" w:hAnsi="Trebuchet MS"/>
                              <w:sz w:val="12"/>
                              <w:szCs w:val="20"/>
                            </w:rPr>
                            <w:t>0,23 m</w:t>
                          </w:r>
                        </w:smartTag>
                      </w:p>
                    </w:txbxContent>
                  </v:textbox>
                </v:shape>
                <v:line id="Line 34" o:spid="_x0000_s1047" style="position:absolute;flip:x;visibility:visible;mso-wrap-style:square" from="5682,8997" to="14237,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aLaWxwAAANwAAAAPAAAAAAAA&#10;AAAAAAAAAKECAABkcnMvZG93bnJldi54bWxQSwUGAAAAAAQABAD5AAAAlQMAAAAA&#10;"/>
                <v:line id="Line 35" o:spid="_x0000_s1048" style="position:absolute;visibility:visible;mso-wrap-style:square" from="32520,8997" to="41075,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shape id="Picture 24" o:spid="_x0000_s1049" type="#_x0000_t75" style="position:absolute;left:20269;top:826;width:7163;height:6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VtwjDAAAA3AAAAA8AAABkcnMvZG93bnJldi54bWxEj0FrAjEUhO+F/ofwCt5qVkFJt0YRRfDQ&#10;g9oe2tsjee4ubl6WTdT03xtB8DjMzDfMbJFcKy7Uh8azhtGwAEFsvG240vDzvXlXIEJEtth6Jg3/&#10;FGAxf32ZYWn9lfd0OcRKZAiHEjXUMXallMHU5DAMfUecvaPvHcYs+0raHq8Z7lo5LoqpdNhwXqix&#10;o1VN5nQ4Ow1fxi3V2lirxmf8S+p3b3ajpPXgLS0/QURK8Rl+tLdWw0R9wP1MPgJy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BW3CMMAAADcAAAADwAAAAAAAAAAAAAAAACf&#10;AgAAZHJzL2Rvd25yZXYueG1sUEsFBgAAAAAEAAQA9wAAAI8DAAAAAA==&#10;">
                  <v:imagedata r:id="rId14" o:title=""/>
                </v:shape>
                <v:shape id="Picture 425" o:spid="_x0000_s1050" type="#_x0000_t75" style="position:absolute;left:30327;top:1555;width:10529;height:6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ASWHAAAAA3AAAAA8AAABkcnMvZG93bnJldi54bWxET8lqwzAQvQfyD2IKucVyC3FcN7IJhdJe&#10;k5RCboM1Xog1MpLsuH9fHQo5Pt5+qBYziJmc7y0reE5SEMS11T23Cr4vH9schA/IGgfLpOCXPFTl&#10;enXAQts7n2g+h1bEEPYFKuhCGAspfd2RQZ/YkThyjXUGQ4SuldrhPYabQb6kaSYN9hwbOhzpvaP6&#10;dp6MgjTb57m93K7T6ToR/eSz+8wapTZPy/ENRKAlPMT/7i+tYPca58cz8QjI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BJYcAAAADcAAAADwAAAAAAAAAAAAAAAACfAgAA&#10;ZHJzL2Rvd25yZXYueG1sUEsFBgAAAAAEAAQA9wAAAIwDAAAAAA==&#10;">
                  <v:imagedata r:id="rId15" o:title=""/>
                  <v:path arrowok="t"/>
                </v:shape>
                <v:shape id="Text Box 26" o:spid="_x0000_s1051" type="#_x0000_t202" style="position:absolute;left:5538;width:35537;height:18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VKcMA&#10;AADcAAAADwAAAGRycy9kb3ducmV2LnhtbESPwW7CMBBE70j9B2uRegOHllBIMShqheAK5QOWeElS&#10;4nVkuyT9e4yExHE0M280y3VvGnEl52vLCibjBARxYXXNpYLjz2Y0B+EDssbGMin4Jw/r1ctgiZm2&#10;He/pegiliBD2GSqoQmgzKX1RkUE/ti1x9M7WGQxRulJqh12Em0a+JclMGqw5LlTY0ldFxeXwZxR8&#10;h835w3ennNJpnrqZ2R7nv+9KvQ77/BNEoD48w4/2TitIFxO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ZVKcMAAADcAAAADwAAAAAAAAAAAAAAAACYAgAAZHJzL2Rv&#10;d25yZXYueG1sUEsFBgAAAAAEAAQA9QAAAIgDAAAAAA==&#10;">
                  <v:fill opacity="0"/>
                  <v:textbox>
                    <w:txbxContent>
                      <w:p w14:paraId="48D2F0C6" w14:textId="77777777" w:rsidR="00DC4552" w:rsidRDefault="00DC4552" w:rsidP="00DC4552">
                        <w:pPr>
                          <w:pStyle w:val="NormalWeb"/>
                          <w:spacing w:after="160" w:line="254" w:lineRule="auto"/>
                        </w:pPr>
                        <w:r>
                          <w:rPr>
                            <w:rFonts w:ascii="Calibri" w:hAnsi="Calibri"/>
                            <w:sz w:val="22"/>
                            <w:szCs w:val="22"/>
                          </w:rPr>
                          <w:t> </w:t>
                        </w:r>
                      </w:p>
                    </w:txbxContent>
                  </v:textbox>
                </v:shape>
                <v:shape id="Text Box 27" o:spid="_x0000_s1052" type="#_x0000_t202" style="position:absolute;left:6096;top:8840;width:36295;height:9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bcUA&#10;AADcAAAADwAAAGRycy9kb3ducmV2LnhtbESPX2vCMBTF34V9h3AHexFNLTi6rqmIKCg4YZ17vzZ3&#10;bV1zU5pM67c3g8EeD+fPj5MtBtOKC/WusaxgNo1AEJdWN1wpOH5sJgkI55E1tpZJwY0cLPKHUYap&#10;tld+p0vhKxFG2KWooPa+S6V0ZU0G3dR2xMH7sr1BH2RfSd3jNYybVsZR9CwNNhwINXa0qqn8Ln5M&#10;4K6HpPs87VfnXTE+neMDN28JK/X0OCxfQXga/H/4r73VCuYvM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9txQAAANwAAAAPAAAAAAAAAAAAAAAAAJgCAABkcnMv&#10;ZG93bnJldi54bWxQSwUGAAAAAAQABAD1AAAAigMAAAAA&#10;" stroked="f">
                  <v:fill opacity="0"/>
                  <v:textbox>
                    <w:txbxContent>
                      <w:p w14:paraId="5F6BAAFA"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 xml:space="preserve">Prioritatea Uniunii </w:t>
                        </w:r>
                      </w:p>
                      <w:p w14:paraId="408B2ADD"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Europene          .........................................................................................................</w:t>
                        </w:r>
                      </w:p>
                      <w:p w14:paraId="35F8254C"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Masura                             ..........................................................................................................</w:t>
                        </w:r>
                      </w:p>
                      <w:p w14:paraId="0BBB9341"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p w14:paraId="360CD265"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Titlul proiectului             ..........................................................................................................</w:t>
                        </w:r>
                      </w:p>
                      <w:p w14:paraId="24F045DC"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p w14:paraId="30B4C23E"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Beneficiar                         .........................................................................................................</w:t>
                        </w:r>
                      </w:p>
                      <w:p w14:paraId="218C9CA4"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txbxContent>
                  </v:textbox>
                </v:shape>
                <v:shape id="Picture 428" o:spid="_x0000_s1053" type="#_x0000_t75" alt="sigla UE" style="position:absolute;left:6400;top:1982;width:8522;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fpHzHAAAA3AAAAA8AAABkcnMvZG93bnJldi54bWxEj91qwkAUhO8LfYflFHqnGy1Wja5SFG0F&#10;QfwDL4/ZY5ImezZktxrfvlsQejnMzDfMeNqYUlypdrllBZ12BII4sTrnVMFhv2gNQDiPrLG0TAru&#10;5GA6eX4aY6ztjbd03flUBAi7GBVk3lexlC7JyKBr24o4eBdbG/RB1qnUNd4C3JSyG0Xv0mDOYSHD&#10;imYZJcXuxyiYHY6f1Xq52PSO3/emvzoVy/O8UOr1pfkYgfDU+P/wo/2lFfSGb/B3JhwBOfk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VfpHzHAAAA3AAAAA8AAAAAAAAAAAAA&#10;AAAAnwIAAGRycy9kb3ducmV2LnhtbFBLBQYAAAAABAAEAPcAAACTAwAAAAA=&#10;">
                  <v:imagedata r:id="rId16" o:title="sigla UE"/>
                </v:shape>
                <v:shapetype id="_x0000_t32" coordsize="21600,21600" o:spt="32" o:oned="t" path="m,l21600,21600e" filled="f">
                  <v:path arrowok="t" fillok="f" o:connecttype="none"/>
                  <o:lock v:ext="edit" shapetype="t"/>
                </v:shapetype>
                <v:shape id="Straight Arrow Connector 429" o:spid="_x0000_s1054" type="#_x0000_t32" style="position:absolute;left:5758;top:19995;width:35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Tp/sUAAADcAAAADwAAAGRycy9kb3ducmV2LnhtbESPQWvCQBSE7wX/w/KE3uqmEsVGVykF&#10;rSC01RS8PrLPbGj2bciuJvrru0Khx2FmvmEWq97W4kKtrxwreB4lIIgLpysuFXzn66cZCB+QNdaO&#10;ScGVPKyWg4cFZtp1vKfLIZQiQthnqMCE0GRS+sKQRT9yDXH0Tq61GKJsS6lb7CLc1nKcJFNpseK4&#10;YLChN0PFz+FsFaRd2Hx85ruNOV9L+rrxe54ej0o9DvvXOYhAffgP/7W3WsHkJYX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Tp/sUAAADcAAAADwAAAAAAAAAA&#10;AAAAAAChAgAAZHJzL2Rvd25yZXYueG1sUEsFBgAAAAAEAAQA+QAAAJMDAAAAAA==&#10;" strokeweight=".5pt">
                  <v:stroke startarrow="open" endarrow="open" joinstyle="miter"/>
                </v:shape>
                <v:shape id="Straight Arrow Connector 430" o:spid="_x0000_s1055" type="#_x0000_t32" style="position:absolute;left:1809;top:-495;width:0;height:188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hMZcUAAADcAAAADwAAAGRycy9kb3ducmV2LnhtbESPQWvCQBSE74L/YXlCb7qxqNjoKlKo&#10;LRSqNYLXR/Y1G5p9G7Krif31XUHwOMzMN8xy3dlKXKjxpWMF41ECgjh3uuRCwTF7G85B+ICssXJM&#10;Cq7kYb3q95aYatfyN10OoRARwj5FBSaEOpXS54Ys+pGriaP34xqLIcqmkLrBNsJtJZ+TZCYtlhwX&#10;DNb0aij/PZytgkkbtl+77HNrzteC9n/8nk1OJ6WeBt1mASJQFx7he/tDK5i+TOF2Jh4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hMZcUAAADcAAAADwAAAAAAAAAA&#10;AAAAAAChAgAAZHJzL2Rvd25yZXYueG1sUEsFBgAAAAAEAAQA+QAAAJMDAAAAAA==&#10;" strokeweight=".5pt">
                  <v:stroke startarrow="open" endarrow="open" joinstyle="miter"/>
                </v:shape>
                <w10:anchorlock/>
              </v:group>
            </w:pict>
          </mc:Fallback>
        </mc:AlternateContent>
      </w:r>
    </w:p>
    <w:p w14:paraId="5C7398FD" w14:textId="77777777" w:rsidR="00DC4552" w:rsidRPr="00E73402" w:rsidRDefault="00DC4552" w:rsidP="00DC4552">
      <w:pPr>
        <w:spacing w:line="276" w:lineRule="auto"/>
        <w:ind w:right="-1"/>
        <w:rPr>
          <w:rFonts w:ascii="Trebuchet MS" w:hAnsi="Trebuchet MS" w:cs="Arial"/>
          <w:b/>
          <w:bCs/>
          <w:sz w:val="22"/>
          <w:szCs w:val="22"/>
        </w:rPr>
      </w:pPr>
    </w:p>
    <w:p w14:paraId="59C1173F" w14:textId="77777777" w:rsidR="00DC4552" w:rsidRPr="00E73402" w:rsidRDefault="00DC4552" w:rsidP="00DC4552">
      <w:pPr>
        <w:spacing w:line="276" w:lineRule="auto"/>
        <w:ind w:right="-1"/>
        <w:rPr>
          <w:rFonts w:ascii="Trebuchet MS" w:hAnsi="Trebuchet MS" w:cs="Arial"/>
          <w:b/>
          <w:bCs/>
          <w:sz w:val="22"/>
          <w:szCs w:val="22"/>
        </w:rPr>
      </w:pPr>
      <w:r w:rsidRPr="00E73402">
        <w:rPr>
          <w:rFonts w:ascii="Trebuchet MS" w:hAnsi="Trebuchet MS" w:cs="Arial"/>
          <w:b/>
          <w:bCs/>
          <w:sz w:val="22"/>
          <w:szCs w:val="22"/>
        </w:rPr>
        <w:t>(2) Autocolant pentru afişare</w:t>
      </w:r>
    </w:p>
    <w:p w14:paraId="5FA5B6F5" w14:textId="77777777" w:rsidR="00DC4552" w:rsidRPr="00E73402" w:rsidRDefault="00DC4552" w:rsidP="00DC4552">
      <w:pPr>
        <w:ind w:right="-1"/>
        <w:jc w:val="both"/>
        <w:rPr>
          <w:rFonts w:ascii="Trebuchet MS" w:hAnsi="Trebuchet MS" w:cs="Arial"/>
          <w:sz w:val="22"/>
          <w:szCs w:val="22"/>
        </w:rPr>
      </w:pPr>
      <w:r w:rsidRPr="00E73402">
        <w:rPr>
          <w:rFonts w:ascii="Trebuchet MS" w:hAnsi="Trebuchet MS" w:cs="Arial"/>
          <w:sz w:val="22"/>
          <w:szCs w:val="22"/>
        </w:rPr>
        <w:t>Textul autocolantului de publicitate privind cofinanţarea proiectelor din POPAM 2014-2020 va fi afişat pe fiecare utilaj, instalaţie sau alte achiziţii, în puncte de vizibilitate maximă. Se vor utiliza mai multe autocolante dacă obiectul este de dimensiuni foarte mari. Autocolantul va fi inscripţionat şi va fi menținut pe perioada executării proiectului și 5 ani după efectuarea ultimei plăți în cadrul contractului de finațare nerambursabilă.</w:t>
      </w:r>
    </w:p>
    <w:p w14:paraId="7368C47F" w14:textId="77777777" w:rsidR="00DC4552" w:rsidRPr="00E73402" w:rsidRDefault="00DC4552" w:rsidP="00DC4552">
      <w:pPr>
        <w:ind w:right="-1"/>
        <w:jc w:val="both"/>
        <w:rPr>
          <w:rFonts w:ascii="Trebuchet MS" w:hAnsi="Trebuchet MS" w:cs="Arial"/>
          <w:sz w:val="22"/>
          <w:szCs w:val="22"/>
        </w:rPr>
      </w:pPr>
    </w:p>
    <w:p w14:paraId="64C0D6F1" w14:textId="0716A16C" w:rsidR="00DC4552" w:rsidRPr="00E73402" w:rsidRDefault="00DC4552" w:rsidP="00DC4552">
      <w:pPr>
        <w:ind w:right="-1"/>
        <w:jc w:val="both"/>
        <w:rPr>
          <w:rFonts w:ascii="Trebuchet MS" w:hAnsi="Trebuchet MS" w:cs="Arial"/>
          <w:sz w:val="22"/>
          <w:szCs w:val="22"/>
        </w:rPr>
      </w:pPr>
      <w:r w:rsidRPr="00E73402">
        <w:rPr>
          <w:rFonts w:ascii="Trebuchet MS" w:hAnsi="Trebuchet MS" w:cs="Arial"/>
          <w:sz w:val="22"/>
          <w:szCs w:val="22"/>
        </w:rPr>
        <w:t xml:space="preserve">Elementele de informare afişate în </w:t>
      </w:r>
      <w:r w:rsidR="007C7926">
        <w:rPr>
          <w:rFonts w:ascii="Trebuchet MS" w:hAnsi="Trebuchet MS" w:cs="Arial"/>
          <w:sz w:val="22"/>
          <w:szCs w:val="22"/>
        </w:rPr>
        <w:t xml:space="preserve">autocolant vor fi următoarele: </w:t>
      </w:r>
    </w:p>
    <w:p w14:paraId="67FD8092" w14:textId="0F9C4498" w:rsidR="00DC4552" w:rsidRPr="007C7926" w:rsidRDefault="00DC4552" w:rsidP="005E3ED0">
      <w:pPr>
        <w:numPr>
          <w:ilvl w:val="0"/>
          <w:numId w:val="29"/>
        </w:numPr>
        <w:ind w:right="-1"/>
        <w:jc w:val="both"/>
        <w:rPr>
          <w:rFonts w:ascii="Trebuchet MS" w:hAnsi="Trebuchet MS" w:cs="Arial"/>
          <w:sz w:val="22"/>
          <w:szCs w:val="22"/>
        </w:rPr>
      </w:pPr>
      <w:r w:rsidRPr="00E73402">
        <w:rPr>
          <w:rFonts w:ascii="Trebuchet MS" w:hAnsi="Trebuchet MS" w:cs="Arial"/>
          <w:sz w:val="22"/>
          <w:szCs w:val="22"/>
        </w:rPr>
        <w:t xml:space="preserve">În partea din dreapta,  se va înscrie: </w:t>
      </w:r>
      <w:r w:rsidRPr="00E73402">
        <w:rPr>
          <w:rFonts w:ascii="Trebuchet MS" w:hAnsi="Trebuchet MS" w:cs="Arial"/>
          <w:b/>
          <w:i/>
          <w:sz w:val="22"/>
          <w:szCs w:val="22"/>
        </w:rPr>
        <w:t xml:space="preserve"> Sigla Programului Operaţional pentru Pescuit și Afaceri Maritime 2014-2020 şi logoul „SUSTINE INITIATIVA TA!”. </w:t>
      </w:r>
    </w:p>
    <w:p w14:paraId="033A4B24" w14:textId="77777777" w:rsidR="00DC4552" w:rsidRPr="00E73402" w:rsidRDefault="00DC4552" w:rsidP="005E3ED0">
      <w:pPr>
        <w:numPr>
          <w:ilvl w:val="0"/>
          <w:numId w:val="29"/>
        </w:numPr>
        <w:ind w:left="714" w:right="-1" w:hanging="357"/>
        <w:jc w:val="both"/>
        <w:rPr>
          <w:rFonts w:ascii="Trebuchet MS" w:hAnsi="Trebuchet MS" w:cs="Arial"/>
          <w:sz w:val="22"/>
          <w:szCs w:val="22"/>
        </w:rPr>
      </w:pPr>
      <w:r w:rsidRPr="00E73402">
        <w:rPr>
          <w:rFonts w:ascii="Trebuchet MS" w:hAnsi="Trebuchet MS" w:cs="Arial"/>
          <w:sz w:val="22"/>
          <w:szCs w:val="22"/>
        </w:rPr>
        <w:t xml:space="preserve">În partea de mijloc, sus stema </w:t>
      </w:r>
      <w:r w:rsidRPr="00E73402">
        <w:rPr>
          <w:rFonts w:ascii="Trebuchet MS" w:hAnsi="Trebuchet MS" w:cs="Arial"/>
          <w:b/>
          <w:sz w:val="22"/>
          <w:szCs w:val="22"/>
        </w:rPr>
        <w:t>GUVERNULUI ROMÂNIEI</w:t>
      </w:r>
      <w:r w:rsidRPr="00E73402">
        <w:rPr>
          <w:rFonts w:ascii="Trebuchet MS" w:hAnsi="Trebuchet MS" w:cs="Arial"/>
          <w:sz w:val="22"/>
          <w:szCs w:val="22"/>
        </w:rPr>
        <w:t xml:space="preserve"> – Arial, 16, bold. Stema  va avea dimensiunile de L= 3 cm, l= 3 cm.</w:t>
      </w:r>
    </w:p>
    <w:p w14:paraId="6E615F58" w14:textId="77777777" w:rsidR="00DC4552" w:rsidRPr="00E73402" w:rsidRDefault="00DC4552" w:rsidP="00DC4552">
      <w:pPr>
        <w:ind w:left="720" w:right="-1"/>
        <w:jc w:val="both"/>
        <w:rPr>
          <w:rFonts w:ascii="Trebuchet MS" w:hAnsi="Trebuchet MS" w:cs="Arial"/>
          <w:sz w:val="22"/>
          <w:szCs w:val="22"/>
        </w:rPr>
      </w:pPr>
      <w:r w:rsidRPr="00E73402">
        <w:rPr>
          <w:rFonts w:ascii="Trebuchet MS" w:hAnsi="Trebuchet MS" w:cs="Arial"/>
          <w:sz w:val="22"/>
          <w:szCs w:val="22"/>
        </w:rPr>
        <w:t>Deasupra textului de mai sus se va trece numele beneficiarului – Arial, 16, bold</w:t>
      </w:r>
    </w:p>
    <w:p w14:paraId="43733CEC" w14:textId="4084E3A8" w:rsidR="00DC4552" w:rsidRPr="00AD0413" w:rsidRDefault="00DC4552" w:rsidP="005E3ED0">
      <w:pPr>
        <w:numPr>
          <w:ilvl w:val="0"/>
          <w:numId w:val="29"/>
        </w:numPr>
        <w:ind w:right="-1"/>
        <w:jc w:val="both"/>
        <w:rPr>
          <w:rFonts w:ascii="Trebuchet MS" w:hAnsi="Trebuchet MS" w:cs="Arial"/>
          <w:sz w:val="22"/>
          <w:szCs w:val="22"/>
        </w:rPr>
      </w:pPr>
      <w:r w:rsidRPr="00E73402">
        <w:rPr>
          <w:rFonts w:ascii="Trebuchet MS" w:hAnsi="Trebuchet MS" w:cs="Arial"/>
          <w:sz w:val="22"/>
          <w:szCs w:val="22"/>
        </w:rPr>
        <w:t xml:space="preserve">În partea din stânga, steagul Uniunii Europene având sub textul </w:t>
      </w:r>
      <w:r w:rsidRPr="00E73402">
        <w:rPr>
          <w:rFonts w:ascii="Trebuchet MS" w:hAnsi="Trebuchet MS" w:cs="Arial"/>
          <w:b/>
          <w:sz w:val="22"/>
          <w:szCs w:val="22"/>
        </w:rPr>
        <w:t>UNIUNEA EUROPEANĂ</w:t>
      </w:r>
      <w:r w:rsidRPr="00E73402">
        <w:rPr>
          <w:rFonts w:ascii="Trebuchet MS" w:hAnsi="Trebuchet MS" w:cs="Arial"/>
          <w:sz w:val="22"/>
          <w:szCs w:val="22"/>
        </w:rPr>
        <w:t xml:space="preserve"> – Arial, 16, bold. Steagul Uniunii Europene va avea dimensiunile: L= 3,5 cm, l = 1,8 cm. </w:t>
      </w:r>
    </w:p>
    <w:p w14:paraId="36F50EE3" w14:textId="77777777" w:rsidR="00DC4552" w:rsidRPr="00E73402" w:rsidRDefault="00DC4552" w:rsidP="005E3ED0">
      <w:pPr>
        <w:numPr>
          <w:ilvl w:val="0"/>
          <w:numId w:val="29"/>
        </w:numPr>
        <w:ind w:right="-1"/>
        <w:jc w:val="both"/>
        <w:rPr>
          <w:rFonts w:ascii="Trebuchet MS" w:hAnsi="Trebuchet MS" w:cs="Arial"/>
          <w:sz w:val="22"/>
          <w:szCs w:val="22"/>
        </w:rPr>
      </w:pPr>
      <w:r w:rsidRPr="00E73402">
        <w:rPr>
          <w:rFonts w:ascii="Trebuchet MS" w:hAnsi="Trebuchet MS" w:cs="Arial"/>
          <w:sz w:val="22"/>
          <w:szCs w:val="22"/>
        </w:rPr>
        <w:t>În partea de mijloc, jos se va trece Prioritatea Uniunii Europene, măsura, titlul proiectului şi anul achiziţionării bunului – Arial, 16, bold</w:t>
      </w:r>
    </w:p>
    <w:p w14:paraId="7248FC8B" w14:textId="77777777" w:rsidR="00DC4552" w:rsidRPr="00E73402" w:rsidRDefault="00DC4552" w:rsidP="00DC4552">
      <w:pPr>
        <w:spacing w:line="276" w:lineRule="auto"/>
        <w:ind w:right="-1"/>
        <w:jc w:val="both"/>
        <w:rPr>
          <w:rFonts w:ascii="Trebuchet MS" w:hAnsi="Trebuchet MS" w:cs="Arial"/>
          <w:b/>
          <w:sz w:val="22"/>
          <w:szCs w:val="22"/>
        </w:rPr>
      </w:pPr>
      <w:r w:rsidRPr="00E73402">
        <w:rPr>
          <w:rFonts w:ascii="Trebuchet MS" w:hAnsi="Trebuchet MS" w:cs="Arial"/>
          <w:noProof/>
          <w:sz w:val="22"/>
          <w:szCs w:val="22"/>
          <w:lang w:val="en-GB" w:eastAsia="en-GB"/>
        </w:rPr>
        <w:lastRenderedPageBreak/>
        <mc:AlternateContent>
          <mc:Choice Requires="wps">
            <w:drawing>
              <wp:anchor distT="45720" distB="45720" distL="114300" distR="114300" simplePos="0" relativeHeight="251661312" behindDoc="1" locked="0" layoutInCell="1" allowOverlap="1" wp14:anchorId="728DD9F7" wp14:editId="46EFC9A6">
                <wp:simplePos x="0" y="0"/>
                <wp:positionH relativeFrom="margin">
                  <wp:posOffset>-127635</wp:posOffset>
                </wp:positionH>
                <wp:positionV relativeFrom="paragraph">
                  <wp:posOffset>46355</wp:posOffset>
                </wp:positionV>
                <wp:extent cx="6387465" cy="838200"/>
                <wp:effectExtent l="0" t="0" r="13335" b="19050"/>
                <wp:wrapNone/>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382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9525">
                          <a:solidFill>
                            <a:srgbClr val="000000"/>
                          </a:solidFill>
                          <a:miter lim="800000"/>
                          <a:headEnd/>
                          <a:tailEnd/>
                        </a:ln>
                      </wps:spPr>
                      <wps:txbx>
                        <w:txbxContent>
                          <w:p w14:paraId="2A620A6F" w14:textId="77777777" w:rsidR="00DC4552" w:rsidRDefault="00DC4552" w:rsidP="00DC4552">
                            <w:pPr>
                              <w:spacing w:line="360" w:lineRule="auto"/>
                              <w:jc w:val="both"/>
                              <w:rPr>
                                <w:rFonts w:ascii="Arial" w:hAnsi="Arial" w:cs="Arial"/>
                              </w:rPr>
                            </w:pPr>
                            <w:r>
                              <w:t xml:space="preserve">   </w:t>
                            </w:r>
                            <w:r>
                              <w:rPr>
                                <w:noProof/>
                                <w:sz w:val="20"/>
                                <w:szCs w:val="20"/>
                                <w:lang w:val="en-GB" w:eastAsia="en-GB"/>
                              </w:rPr>
                              <w:drawing>
                                <wp:inline distT="0" distB="0" distL="0" distR="0" wp14:anchorId="06ADCBC7" wp14:editId="546F54CD">
                                  <wp:extent cx="297180" cy="213360"/>
                                  <wp:effectExtent l="0" t="0" r="762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 cy="213360"/>
                                          </a:xfrm>
                                          <a:prstGeom prst="rect">
                                            <a:avLst/>
                                          </a:prstGeom>
                                          <a:noFill/>
                                          <a:ln>
                                            <a:noFill/>
                                          </a:ln>
                                        </pic:spPr>
                                      </pic:pic>
                                    </a:graphicData>
                                  </a:graphic>
                                </wp:inline>
                              </w:drawing>
                            </w:r>
                            <w:r>
                              <w:t xml:space="preserve">  </w:t>
                            </w:r>
                            <w:r>
                              <w:rPr>
                                <w:rFonts w:ascii="Arial" w:hAnsi="Arial" w:cs="Arial"/>
                              </w:rPr>
                              <w:t xml:space="preserve">Fondul autocolantului va fi alb, iar caracterele vor fi negre, cu excepția celor de la   </w:t>
                            </w:r>
                          </w:p>
                          <w:p w14:paraId="0E370969" w14:textId="77777777" w:rsidR="00DC4552" w:rsidRDefault="00DC4552" w:rsidP="00DC4552">
                            <w:pPr>
                              <w:spacing w:line="360" w:lineRule="auto"/>
                              <w:jc w:val="both"/>
                              <w:rPr>
                                <w:rFonts w:ascii="Arial" w:hAnsi="Arial" w:cs="Arial"/>
                                <w:b/>
                              </w:rPr>
                            </w:pPr>
                            <w:r>
                              <w:rPr>
                                <w:rFonts w:ascii="Arial" w:hAnsi="Arial" w:cs="Arial"/>
                              </w:rPr>
                              <w:t xml:space="preserve">            steme. Stemele și sigla POPAM vor fi color.</w:t>
                            </w:r>
                          </w:p>
                          <w:p w14:paraId="7070C6C0" w14:textId="77777777" w:rsidR="00DC4552" w:rsidRDefault="00DC4552" w:rsidP="00DC4552">
                            <w:pPr>
                              <w:spacing w:line="360" w:lineRule="auto"/>
                              <w:jc w:val="both"/>
                              <w:rPr>
                                <w:rFonts w:ascii="Arial" w:hAnsi="Arial" w:cs="Arial"/>
                                <w:b/>
                              </w:rPr>
                            </w:pPr>
                          </w:p>
                          <w:p w14:paraId="3185AA23" w14:textId="77777777" w:rsidR="00DC4552" w:rsidRDefault="00DC4552" w:rsidP="00DC4552">
                            <w:pPr>
                              <w:spacing w:line="360" w:lineRule="auto"/>
                              <w:jc w:val="both"/>
                              <w:rPr>
                                <w:rFonts w:ascii="Arial" w:hAnsi="Arial" w:cs="Arial"/>
                                <w:b/>
                              </w:rPr>
                            </w:pPr>
                          </w:p>
                          <w:p w14:paraId="6FDCDA40" w14:textId="77777777" w:rsidR="00DC4552" w:rsidRDefault="00DC4552" w:rsidP="00DC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DD9F7" id="Text Box 527" o:spid="_x0000_s1056" type="#_x0000_t202" style="position:absolute;left:0;text-align:left;margin-left:-10.05pt;margin-top:3.65pt;width:502.95pt;height:6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" fillcolor="#f7fafd">
                <v:fill color2="#cee1f2" colors="0 #f7fafd;48497f #b5d2ec;54395f #b5d2ec;1 #cee1f2" focus="100%" type="gradient"/>
                <v:textbox>
                  <w:txbxContent>
                    <w:p w14:paraId="2A620A6F" w14:textId="77777777" w:rsidR="00DC4552" w:rsidRDefault="00DC4552" w:rsidP="00DC4552">
                      <w:pPr>
                        <w:spacing w:line="360" w:lineRule="auto"/>
                        <w:jc w:val="both"/>
                        <w:rPr>
                          <w:rFonts w:ascii="Arial" w:hAnsi="Arial" w:cs="Arial"/>
                        </w:rPr>
                      </w:pPr>
                      <w:r>
                        <w:t xml:space="preserve">   </w:t>
                      </w:r>
                      <w:r>
                        <w:rPr>
                          <w:noProof/>
                          <w:sz w:val="20"/>
                          <w:szCs w:val="20"/>
                          <w:lang w:val="en-GB" w:eastAsia="en-GB"/>
                        </w:rPr>
                        <w:drawing>
                          <wp:inline distT="0" distB="0" distL="0" distR="0" wp14:anchorId="06ADCBC7" wp14:editId="546F54CD">
                            <wp:extent cx="297180" cy="213360"/>
                            <wp:effectExtent l="0" t="0" r="762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 cy="213360"/>
                                    </a:xfrm>
                                    <a:prstGeom prst="rect">
                                      <a:avLst/>
                                    </a:prstGeom>
                                    <a:noFill/>
                                    <a:ln>
                                      <a:noFill/>
                                    </a:ln>
                                  </pic:spPr>
                                </pic:pic>
                              </a:graphicData>
                            </a:graphic>
                          </wp:inline>
                        </w:drawing>
                      </w:r>
                      <w:r>
                        <w:t xml:space="preserve">  </w:t>
                      </w:r>
                      <w:r>
                        <w:rPr>
                          <w:rFonts w:ascii="Arial" w:hAnsi="Arial" w:cs="Arial"/>
                        </w:rPr>
                        <w:t xml:space="preserve">Fondul autocolantului va fi alb, iar caracterele vor fi negre, cu excepția celor de la   </w:t>
                      </w:r>
                    </w:p>
                    <w:p w14:paraId="0E370969" w14:textId="77777777" w:rsidR="00DC4552" w:rsidRDefault="00DC4552" w:rsidP="00DC4552">
                      <w:pPr>
                        <w:spacing w:line="360" w:lineRule="auto"/>
                        <w:jc w:val="both"/>
                        <w:rPr>
                          <w:rFonts w:ascii="Arial" w:hAnsi="Arial" w:cs="Arial"/>
                          <w:b/>
                        </w:rPr>
                      </w:pPr>
                      <w:r>
                        <w:rPr>
                          <w:rFonts w:ascii="Arial" w:hAnsi="Arial" w:cs="Arial"/>
                        </w:rPr>
                        <w:t xml:space="preserve">            steme. Stemele și sigla POPAM vor fi color.</w:t>
                      </w:r>
                    </w:p>
                    <w:p w14:paraId="7070C6C0" w14:textId="77777777" w:rsidR="00DC4552" w:rsidRDefault="00DC4552" w:rsidP="00DC4552">
                      <w:pPr>
                        <w:spacing w:line="360" w:lineRule="auto"/>
                        <w:jc w:val="both"/>
                        <w:rPr>
                          <w:rFonts w:ascii="Arial" w:hAnsi="Arial" w:cs="Arial"/>
                          <w:b/>
                        </w:rPr>
                      </w:pPr>
                    </w:p>
                    <w:p w14:paraId="3185AA23" w14:textId="77777777" w:rsidR="00DC4552" w:rsidRDefault="00DC4552" w:rsidP="00DC4552">
                      <w:pPr>
                        <w:spacing w:line="360" w:lineRule="auto"/>
                        <w:jc w:val="both"/>
                        <w:rPr>
                          <w:rFonts w:ascii="Arial" w:hAnsi="Arial" w:cs="Arial"/>
                          <w:b/>
                        </w:rPr>
                      </w:pPr>
                    </w:p>
                    <w:p w14:paraId="6FDCDA40" w14:textId="77777777" w:rsidR="00DC4552" w:rsidRDefault="00DC4552" w:rsidP="00DC4552"/>
                  </w:txbxContent>
                </v:textbox>
                <w10:wrap anchorx="margin"/>
              </v:shape>
            </w:pict>
          </mc:Fallback>
        </mc:AlternateContent>
      </w:r>
    </w:p>
    <w:p w14:paraId="750D57C7" w14:textId="77777777" w:rsidR="00DC4552" w:rsidRPr="00E73402" w:rsidRDefault="00DC4552" w:rsidP="00DC4552">
      <w:pPr>
        <w:tabs>
          <w:tab w:val="left" w:pos="3780"/>
        </w:tabs>
        <w:spacing w:line="276" w:lineRule="auto"/>
        <w:ind w:right="-1"/>
        <w:jc w:val="both"/>
        <w:rPr>
          <w:rFonts w:ascii="Trebuchet MS" w:hAnsi="Trebuchet MS" w:cs="Arial"/>
          <w:b/>
          <w:sz w:val="22"/>
          <w:szCs w:val="22"/>
        </w:rPr>
      </w:pPr>
      <w:r w:rsidRPr="00E73402">
        <w:rPr>
          <w:rFonts w:ascii="Trebuchet MS" w:hAnsi="Trebuchet MS" w:cs="Arial"/>
          <w:b/>
          <w:sz w:val="22"/>
          <w:szCs w:val="22"/>
        </w:rPr>
        <w:tab/>
      </w:r>
    </w:p>
    <w:p w14:paraId="1BED7417" w14:textId="77777777" w:rsidR="00DC4552" w:rsidRPr="00E73402" w:rsidRDefault="00DC4552" w:rsidP="00DC4552">
      <w:pPr>
        <w:spacing w:line="276" w:lineRule="auto"/>
        <w:ind w:right="-1"/>
        <w:jc w:val="both"/>
        <w:rPr>
          <w:rFonts w:ascii="Trebuchet MS" w:hAnsi="Trebuchet MS" w:cs="Arial"/>
          <w:b/>
          <w:sz w:val="22"/>
          <w:szCs w:val="22"/>
        </w:rPr>
      </w:pPr>
    </w:p>
    <w:p w14:paraId="451E7867" w14:textId="77777777" w:rsidR="00AD0413" w:rsidRDefault="00AD0413" w:rsidP="00DC4552">
      <w:pPr>
        <w:spacing w:line="276" w:lineRule="auto"/>
        <w:ind w:right="-1"/>
        <w:jc w:val="both"/>
        <w:rPr>
          <w:rFonts w:ascii="Trebuchet MS" w:hAnsi="Trebuchet MS" w:cs="Arial"/>
          <w:b/>
          <w:sz w:val="22"/>
          <w:szCs w:val="22"/>
        </w:rPr>
      </w:pPr>
    </w:p>
    <w:p w14:paraId="3CFDCF20" w14:textId="77777777" w:rsidR="00AD0413" w:rsidRDefault="00AD0413" w:rsidP="00DC4552">
      <w:pPr>
        <w:spacing w:line="276" w:lineRule="auto"/>
        <w:ind w:right="-1"/>
        <w:jc w:val="both"/>
        <w:rPr>
          <w:rFonts w:ascii="Trebuchet MS" w:hAnsi="Trebuchet MS" w:cs="Arial"/>
          <w:b/>
          <w:sz w:val="22"/>
          <w:szCs w:val="22"/>
        </w:rPr>
      </w:pPr>
    </w:p>
    <w:p w14:paraId="6FFFD1F1" w14:textId="77777777" w:rsidR="00AD0413" w:rsidRDefault="00AD0413" w:rsidP="00DC4552">
      <w:pPr>
        <w:spacing w:line="276" w:lineRule="auto"/>
        <w:ind w:right="-1"/>
        <w:jc w:val="both"/>
        <w:rPr>
          <w:rFonts w:ascii="Trebuchet MS" w:hAnsi="Trebuchet MS" w:cs="Arial"/>
          <w:b/>
          <w:sz w:val="22"/>
          <w:szCs w:val="22"/>
        </w:rPr>
      </w:pPr>
    </w:p>
    <w:p w14:paraId="7F8B6780" w14:textId="05CBF348" w:rsidR="00DC4552" w:rsidRPr="00E73402" w:rsidRDefault="00DC4552" w:rsidP="00DC4552">
      <w:pPr>
        <w:spacing w:line="276" w:lineRule="auto"/>
        <w:ind w:right="-1"/>
        <w:jc w:val="both"/>
        <w:rPr>
          <w:rFonts w:ascii="Trebuchet MS" w:hAnsi="Trebuchet MS" w:cs="Arial"/>
          <w:b/>
          <w:sz w:val="22"/>
          <w:szCs w:val="22"/>
        </w:rPr>
      </w:pPr>
      <w:r w:rsidRPr="00E73402">
        <w:rPr>
          <w:rFonts w:ascii="Trebuchet MS" w:hAnsi="Trebuchet MS" w:cs="Arial"/>
          <w:b/>
          <w:sz w:val="22"/>
          <w:szCs w:val="22"/>
        </w:rPr>
        <w:t xml:space="preserve">Exemplu: </w:t>
      </w:r>
    </w:p>
    <w:p w14:paraId="46720C27" w14:textId="77777777" w:rsidR="00AD0413" w:rsidRDefault="00DC4552" w:rsidP="00DC4552">
      <w:pPr>
        <w:tabs>
          <w:tab w:val="left" w:pos="708"/>
          <w:tab w:val="left" w:pos="1416"/>
          <w:tab w:val="left" w:pos="2124"/>
          <w:tab w:val="left" w:pos="2832"/>
          <w:tab w:val="left" w:pos="3540"/>
          <w:tab w:val="left" w:pos="4248"/>
          <w:tab w:val="left" w:pos="4956"/>
          <w:tab w:val="left" w:pos="5664"/>
          <w:tab w:val="right" w:pos="9026"/>
        </w:tabs>
        <w:spacing w:line="276" w:lineRule="auto"/>
        <w:ind w:right="-1"/>
        <w:jc w:val="both"/>
        <w:rPr>
          <w:rFonts w:ascii="Trebuchet MS" w:hAnsi="Trebuchet MS" w:cs="Arial"/>
          <w:b/>
          <w:sz w:val="22"/>
          <w:szCs w:val="22"/>
        </w:rPr>
      </w:pPr>
      <w:r w:rsidRPr="00E73402">
        <w:rPr>
          <w:rFonts w:ascii="Trebuchet MS" w:hAnsi="Trebuchet MS" w:cs="Arial"/>
          <w:noProof/>
          <w:sz w:val="22"/>
          <w:szCs w:val="22"/>
          <w:lang w:val="en-GB" w:eastAsia="en-GB"/>
        </w:rPr>
        <mc:AlternateContent>
          <mc:Choice Requires="wpg">
            <w:drawing>
              <wp:anchor distT="0" distB="0" distL="114300" distR="114300" simplePos="0" relativeHeight="251662336" behindDoc="0" locked="0" layoutInCell="1" allowOverlap="1" wp14:anchorId="68CAB0CB" wp14:editId="300146C9">
                <wp:simplePos x="0" y="0"/>
                <wp:positionH relativeFrom="column">
                  <wp:posOffset>890270</wp:posOffset>
                </wp:positionH>
                <wp:positionV relativeFrom="paragraph">
                  <wp:posOffset>165735</wp:posOffset>
                </wp:positionV>
                <wp:extent cx="4801146" cy="3339794"/>
                <wp:effectExtent l="0" t="0" r="0" b="13335"/>
                <wp:wrapNone/>
                <wp:docPr id="596" name="Group 596"/>
                <wp:cNvGraphicFramePr/>
                <a:graphic xmlns:a="http://schemas.openxmlformats.org/drawingml/2006/main">
                  <a:graphicData uri="http://schemas.microsoft.com/office/word/2010/wordprocessingGroup">
                    <wpg:wgp>
                      <wpg:cNvGrpSpPr/>
                      <wpg:grpSpPr bwMode="auto">
                        <a:xfrm>
                          <a:off x="0" y="0"/>
                          <a:ext cx="4801146" cy="3339794"/>
                          <a:chOff x="0" y="0"/>
                          <a:chExt cx="8538" cy="5438"/>
                        </a:xfrm>
                      </wpg:grpSpPr>
                      <wps:wsp>
                        <wps:cNvPr id="597" name="Text Box 53"/>
                        <wps:cNvSpPr txBox="1">
                          <a:spLocks noChangeArrowheads="1"/>
                        </wps:cNvSpPr>
                        <wps:spPr bwMode="auto">
                          <a:xfrm>
                            <a:off x="587" y="3480"/>
                            <a:ext cx="5961"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52F90" w14:textId="77777777" w:rsidR="00DC4552" w:rsidRDefault="00DC4552" w:rsidP="00DC4552">
                              <w:pPr>
                                <w:ind w:right="221"/>
                                <w:jc w:val="both"/>
                                <w:rPr>
                                  <w:rFonts w:ascii="Arial" w:hAnsi="Arial" w:cs="Arial"/>
                                  <w:b/>
                                  <w:sz w:val="18"/>
                                  <w:szCs w:val="18"/>
                                </w:rPr>
                              </w:pPr>
                              <w:r>
                                <w:rPr>
                                  <w:rFonts w:ascii="Arial" w:hAnsi="Arial" w:cs="Arial"/>
                                  <w:b/>
                                  <w:sz w:val="18"/>
                                  <w:szCs w:val="18"/>
                                </w:rPr>
                                <w:t>Prioritatea Uniunii Europene ..............................</w:t>
                              </w:r>
                            </w:p>
                            <w:p w14:paraId="1DCE8127" w14:textId="77777777" w:rsidR="00DC4552" w:rsidRDefault="00DC4552" w:rsidP="00DC4552">
                              <w:pPr>
                                <w:ind w:right="221"/>
                                <w:jc w:val="both"/>
                                <w:rPr>
                                  <w:rFonts w:ascii="Arial" w:hAnsi="Arial" w:cs="Arial"/>
                                  <w:b/>
                                  <w:sz w:val="18"/>
                                  <w:szCs w:val="18"/>
                                </w:rPr>
                              </w:pPr>
                              <w:r>
                                <w:rPr>
                                  <w:rFonts w:ascii="Arial" w:hAnsi="Arial" w:cs="Arial"/>
                                  <w:b/>
                                  <w:sz w:val="18"/>
                                  <w:szCs w:val="18"/>
                                </w:rPr>
                                <w:t>Masura                   .....................................................</w:t>
                              </w:r>
                            </w:p>
                            <w:p w14:paraId="163D86D8" w14:textId="77777777" w:rsidR="00DC4552" w:rsidRDefault="00DC4552" w:rsidP="00DC4552">
                              <w:pPr>
                                <w:ind w:right="221"/>
                                <w:rPr>
                                  <w:rFonts w:ascii="Arial" w:hAnsi="Arial" w:cs="Arial"/>
                                  <w:b/>
                                  <w:sz w:val="18"/>
                                  <w:szCs w:val="18"/>
                                </w:rPr>
                              </w:pPr>
                              <w:r>
                                <w:rPr>
                                  <w:rFonts w:ascii="Arial" w:hAnsi="Arial" w:cs="Arial"/>
                                  <w:b/>
                                  <w:sz w:val="18"/>
                                  <w:szCs w:val="18"/>
                                </w:rPr>
                                <w:t>Titlul proiectului și anul achizționării bunului ............</w:t>
                              </w:r>
                            </w:p>
                            <w:p w14:paraId="516ABF7F" w14:textId="77777777" w:rsidR="00DC4552" w:rsidRDefault="00DC4552" w:rsidP="00DC4552">
                              <w:pPr>
                                <w:ind w:right="221"/>
                                <w:jc w:val="both"/>
                                <w:rPr>
                                  <w:rFonts w:ascii="Arial" w:hAnsi="Arial" w:cs="Arial"/>
                                  <w:b/>
                                  <w:sz w:val="18"/>
                                  <w:szCs w:val="18"/>
                                </w:rPr>
                              </w:pPr>
                            </w:p>
                            <w:p w14:paraId="0741395E" w14:textId="77777777" w:rsidR="00DC4552" w:rsidRDefault="00DC4552" w:rsidP="00DC4552">
                              <w:pPr>
                                <w:ind w:right="221"/>
                                <w:rPr>
                                  <w:rFonts w:ascii="Arial" w:hAnsi="Arial" w:cs="Arial"/>
                                  <w:sz w:val="18"/>
                                  <w:szCs w:val="18"/>
                                </w:rPr>
                              </w:pPr>
                            </w:p>
                          </w:txbxContent>
                        </wps:txbx>
                        <wps:bodyPr rot="0" vert="horz" wrap="square" lIns="91440" tIns="45720" rIns="91440" bIns="45720" anchor="t" anchorCtr="0" upright="1">
                          <a:noAutofit/>
                        </wps:bodyPr>
                      </wps:wsp>
                      <wps:wsp>
                        <wps:cNvPr id="598" name="AutoShape 54"/>
                        <wps:cNvSpPr>
                          <a:spLocks/>
                        </wps:cNvSpPr>
                        <wps:spPr bwMode="auto">
                          <a:xfrm>
                            <a:off x="4388" y="0"/>
                            <a:ext cx="1260" cy="540"/>
                          </a:xfrm>
                          <a:prstGeom prst="accentCallout1">
                            <a:avLst>
                              <a:gd name="adj1" fmla="val 33333"/>
                              <a:gd name="adj2" fmla="val -9523"/>
                              <a:gd name="adj3" fmla="val 236519"/>
                              <a:gd name="adj4" fmla="val -107627"/>
                            </a:avLst>
                          </a:prstGeom>
                          <a:solidFill>
                            <a:srgbClr val="FFFFFF"/>
                          </a:solidFill>
                          <a:ln w="9525">
                            <a:solidFill>
                              <a:srgbClr val="000000"/>
                            </a:solidFill>
                            <a:miter lim="800000"/>
                            <a:headEnd/>
                            <a:tailEnd/>
                          </a:ln>
                        </wps:spPr>
                        <wps:txbx>
                          <w:txbxContent>
                            <w:p w14:paraId="6C427089" w14:textId="77777777" w:rsidR="00DC4552" w:rsidRDefault="00DC4552" w:rsidP="00DC4552">
                              <w:pPr>
                                <w:rPr>
                                  <w:rFonts w:ascii="Arial" w:hAnsi="Arial" w:cs="Arial"/>
                                  <w:sz w:val="18"/>
                                  <w:szCs w:val="18"/>
                                </w:rPr>
                              </w:pPr>
                              <w:r>
                                <w:rPr>
                                  <w:rFonts w:ascii="Arial" w:hAnsi="Arial" w:cs="Arial"/>
                                  <w:sz w:val="18"/>
                                  <w:szCs w:val="18"/>
                                </w:rPr>
                                <w:t>Arial 16, bold</w:t>
                              </w:r>
                            </w:p>
                          </w:txbxContent>
                        </wps:txbx>
                        <wps:bodyPr rot="0" vert="horz" wrap="square" lIns="91440" tIns="45720" rIns="91440" bIns="45720" anchor="t" anchorCtr="0" upright="1">
                          <a:noAutofit/>
                        </wps:bodyPr>
                      </wps:wsp>
                      <wps:wsp>
                        <wps:cNvPr id="599" name="Line 58"/>
                        <wps:cNvCnPr>
                          <a:cxnSpLocks noChangeShapeType="1"/>
                        </wps:cNvCnPr>
                        <wps:spPr bwMode="auto">
                          <a:xfrm>
                            <a:off x="788" y="4660"/>
                            <a:ext cx="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0" name="Text Box 59"/>
                        <wps:cNvSpPr txBox="1">
                          <a:spLocks noChangeArrowheads="1"/>
                        </wps:cNvSpPr>
                        <wps:spPr bwMode="auto">
                          <a:xfrm>
                            <a:off x="7458" y="2170"/>
                            <a:ext cx="1080"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42A1C" w14:textId="77777777" w:rsidR="00DC4552" w:rsidRDefault="00DC4552" w:rsidP="00DC4552">
                              <w:pPr>
                                <w:rPr>
                                  <w:rFonts w:ascii="Arial" w:hAnsi="Arial" w:cs="Arial"/>
                                  <w:b/>
                                  <w:sz w:val="18"/>
                                  <w:szCs w:val="18"/>
                                </w:rPr>
                              </w:pPr>
                              <w:r>
                                <w:rPr>
                                  <w:rFonts w:ascii="Arial" w:hAnsi="Arial" w:cs="Arial"/>
                                  <w:b/>
                                  <w:sz w:val="18"/>
                                  <w:szCs w:val="18"/>
                                </w:rPr>
                                <w:t>5 cm</w:t>
                              </w:r>
                            </w:p>
                          </w:txbxContent>
                        </wps:txbx>
                        <wps:bodyPr rot="0" vert="horz" wrap="square" lIns="91440" tIns="45720" rIns="91440" bIns="45720" anchor="t" anchorCtr="0" upright="1">
                          <a:noAutofit/>
                        </wps:bodyPr>
                      </wps:wsp>
                      <wps:wsp>
                        <wps:cNvPr id="601" name="Text Box 60"/>
                        <wps:cNvSpPr txBox="1">
                          <a:spLocks noChangeArrowheads="1"/>
                        </wps:cNvSpPr>
                        <wps:spPr bwMode="auto">
                          <a:xfrm>
                            <a:off x="4031" y="4668"/>
                            <a:ext cx="1099"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0550F" w14:textId="77777777" w:rsidR="00DC4552" w:rsidRDefault="00DC4552" w:rsidP="00DC4552">
                              <w:pPr>
                                <w:rPr>
                                  <w:rFonts w:ascii="Arial" w:hAnsi="Arial" w:cs="Arial"/>
                                  <w:b/>
                                  <w:sz w:val="18"/>
                                  <w:szCs w:val="18"/>
                                </w:rPr>
                              </w:pPr>
                              <w:r>
                                <w:rPr>
                                  <w:rFonts w:ascii="Arial" w:hAnsi="Arial" w:cs="Arial"/>
                                  <w:b/>
                                  <w:sz w:val="18"/>
                                  <w:szCs w:val="18"/>
                                </w:rPr>
                                <w:t>10 cm</w:t>
                              </w:r>
                            </w:p>
                          </w:txbxContent>
                        </wps:txbx>
                        <wps:bodyPr rot="0" vert="horz" wrap="square" lIns="91440" tIns="45720" rIns="91440" bIns="45720" anchor="t" anchorCtr="0" upright="1">
                          <a:noAutofit/>
                        </wps:bodyPr>
                      </wps:wsp>
                      <wps:wsp>
                        <wps:cNvPr id="602" name="Text Box 61"/>
                        <wps:cNvSpPr txBox="1">
                          <a:spLocks noChangeArrowheads="1"/>
                        </wps:cNvSpPr>
                        <wps:spPr bwMode="auto">
                          <a:xfrm>
                            <a:off x="4388" y="2576"/>
                            <a:ext cx="90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CE9B" w14:textId="77777777" w:rsidR="00DC4552" w:rsidRDefault="00DC4552" w:rsidP="00DC4552">
                              <w:pPr>
                                <w:rPr>
                                  <w:rFonts w:ascii="Arial" w:hAnsi="Arial" w:cs="Arial"/>
                                  <w:sz w:val="18"/>
                                  <w:szCs w:val="18"/>
                                </w:rPr>
                              </w:pPr>
                            </w:p>
                          </w:txbxContent>
                        </wps:txbx>
                        <wps:bodyPr rot="0" vert="horz" wrap="square" lIns="91440" tIns="45720" rIns="91440" bIns="45720" anchor="t" anchorCtr="0" upright="1">
                          <a:noAutofit/>
                        </wps:bodyPr>
                      </wps:wsp>
                      <wps:wsp>
                        <wps:cNvPr id="603" name="AutoShape 62"/>
                        <wps:cNvSpPr>
                          <a:spLocks/>
                        </wps:cNvSpPr>
                        <wps:spPr bwMode="auto">
                          <a:xfrm flipV="1">
                            <a:off x="5381" y="4698"/>
                            <a:ext cx="1361" cy="740"/>
                          </a:xfrm>
                          <a:prstGeom prst="accentCallout3">
                            <a:avLst>
                              <a:gd name="adj1" fmla="val 66667"/>
                              <a:gd name="adj2" fmla="val 111213"/>
                              <a:gd name="adj3" fmla="val 66667"/>
                              <a:gd name="adj4" fmla="val 127940"/>
                              <a:gd name="adj5" fmla="val 134630"/>
                              <a:gd name="adj6" fmla="val 127940"/>
                              <a:gd name="adj7" fmla="val 233110"/>
                              <a:gd name="adj8" fmla="val -108249"/>
                            </a:avLst>
                          </a:prstGeom>
                          <a:solidFill>
                            <a:srgbClr val="FFFFFF"/>
                          </a:solidFill>
                          <a:ln w="9525">
                            <a:solidFill>
                              <a:srgbClr val="000000"/>
                            </a:solidFill>
                            <a:miter lim="800000"/>
                            <a:headEnd/>
                            <a:tailEnd/>
                          </a:ln>
                        </wps:spPr>
                        <wps:txbx>
                          <w:txbxContent>
                            <w:p w14:paraId="0971E5F5" w14:textId="77777777" w:rsidR="00DC4552" w:rsidRDefault="00DC4552" w:rsidP="00DC4552">
                              <w:pPr>
                                <w:rPr>
                                  <w:rFonts w:ascii="Arial" w:hAnsi="Arial" w:cs="Arial"/>
                                  <w:sz w:val="18"/>
                                  <w:szCs w:val="18"/>
                                </w:rPr>
                              </w:pPr>
                              <w:r>
                                <w:rPr>
                                  <w:rFonts w:ascii="Arial" w:hAnsi="Arial" w:cs="Arial"/>
                                  <w:sz w:val="18"/>
                                  <w:szCs w:val="18"/>
                                </w:rPr>
                                <w:t>Arial, 16, bold</w:t>
                              </w:r>
                            </w:p>
                          </w:txbxContent>
                        </wps:txbx>
                        <wps:bodyPr rot="0" vert="horz" wrap="square" lIns="91440" tIns="45720" rIns="91440" bIns="45720" anchor="t" anchorCtr="0" upright="1">
                          <a:noAutofit/>
                        </wps:bodyPr>
                      </wps:wsp>
                      <wps:wsp>
                        <wps:cNvPr id="604" name="Rectangle 604"/>
                        <wps:cNvSpPr>
                          <a:spLocks noChangeArrowheads="1"/>
                        </wps:cNvSpPr>
                        <wps:spPr bwMode="auto">
                          <a:xfrm>
                            <a:off x="0" y="1119"/>
                            <a:ext cx="7048" cy="326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AB0CB" id="Group 596" o:spid="_x0000_s1057" style="position:absolute;left:0;text-align:left;margin-left:70.1pt;margin-top:13.05pt;width:378.05pt;height:263pt;z-index:251662336;mso-position-horizontal-relative:text;mso-position-vertical-relative:text" coordsize="8538,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">
                <v:shape id="Text Box 53" o:spid="_x0000_s1058" type="#_x0000_t202" style="position:absolute;left:587;top:3480;width:5961;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8QA&#10;AADcAAAADwAAAGRycy9kb3ducmV2LnhtbESP0WrCQBRE3wv+w3IFX0rdKNXU6Bq00OJroh9wzV6T&#10;YPZuyK5J/PtuodDHYWbOMLt0NI3oqXO1ZQWLeQSCuLC65lLB5fz19gHCeWSNjWVS8CQH6X7yssNE&#10;24Ez6nNfigBhl6CCyvs2kdIVFRl0c9sSB+9mO4M+yK6UusMhwE0jl1G0lgZrDgsVtvRZUXHPH0bB&#10;7TS8rjbD9dtf4ux9fcQ6vtqnUrPpeNiC8DT6//Bf+6QVrDYx/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w7vvEAAAA3AAAAA8AAAAAAAAAAAAAAAAAmAIAAGRycy9k&#10;b3ducmV2LnhtbFBLBQYAAAAABAAEAPUAAACJAwAAAAA=&#10;" stroked="f">
                  <v:textbox>
                    <w:txbxContent>
                      <w:p w14:paraId="4E152F90" w14:textId="77777777" w:rsidR="00DC4552" w:rsidRDefault="00DC4552" w:rsidP="00DC4552">
                        <w:pPr>
                          <w:ind w:right="221"/>
                          <w:jc w:val="both"/>
                          <w:rPr>
                            <w:rFonts w:ascii="Arial" w:hAnsi="Arial" w:cs="Arial"/>
                            <w:b/>
                            <w:sz w:val="18"/>
                            <w:szCs w:val="18"/>
                          </w:rPr>
                        </w:pPr>
                        <w:r>
                          <w:rPr>
                            <w:rFonts w:ascii="Arial" w:hAnsi="Arial" w:cs="Arial"/>
                            <w:b/>
                            <w:sz w:val="18"/>
                            <w:szCs w:val="18"/>
                          </w:rPr>
                          <w:t>Prioritatea Uniunii Europene ..............................</w:t>
                        </w:r>
                      </w:p>
                      <w:p w14:paraId="1DCE8127" w14:textId="77777777" w:rsidR="00DC4552" w:rsidRDefault="00DC4552" w:rsidP="00DC4552">
                        <w:pPr>
                          <w:ind w:right="221"/>
                          <w:jc w:val="both"/>
                          <w:rPr>
                            <w:rFonts w:ascii="Arial" w:hAnsi="Arial" w:cs="Arial"/>
                            <w:b/>
                            <w:sz w:val="18"/>
                            <w:szCs w:val="18"/>
                          </w:rPr>
                        </w:pPr>
                        <w:r>
                          <w:rPr>
                            <w:rFonts w:ascii="Arial" w:hAnsi="Arial" w:cs="Arial"/>
                            <w:b/>
                            <w:sz w:val="18"/>
                            <w:szCs w:val="18"/>
                          </w:rPr>
                          <w:t>Masura                   .....................................................</w:t>
                        </w:r>
                      </w:p>
                      <w:p w14:paraId="163D86D8" w14:textId="77777777" w:rsidR="00DC4552" w:rsidRDefault="00DC4552" w:rsidP="00DC4552">
                        <w:pPr>
                          <w:ind w:right="221"/>
                          <w:rPr>
                            <w:rFonts w:ascii="Arial" w:hAnsi="Arial" w:cs="Arial"/>
                            <w:b/>
                            <w:sz w:val="18"/>
                            <w:szCs w:val="18"/>
                          </w:rPr>
                        </w:pPr>
                        <w:r>
                          <w:rPr>
                            <w:rFonts w:ascii="Arial" w:hAnsi="Arial" w:cs="Arial"/>
                            <w:b/>
                            <w:sz w:val="18"/>
                            <w:szCs w:val="18"/>
                          </w:rPr>
                          <w:t>Titlul proiectului și anul achizționării bunului ............</w:t>
                        </w:r>
                      </w:p>
                      <w:p w14:paraId="516ABF7F" w14:textId="77777777" w:rsidR="00DC4552" w:rsidRDefault="00DC4552" w:rsidP="00DC4552">
                        <w:pPr>
                          <w:ind w:right="221"/>
                          <w:jc w:val="both"/>
                          <w:rPr>
                            <w:rFonts w:ascii="Arial" w:hAnsi="Arial" w:cs="Arial"/>
                            <w:b/>
                            <w:sz w:val="18"/>
                            <w:szCs w:val="18"/>
                          </w:rPr>
                        </w:pPr>
                      </w:p>
                      <w:p w14:paraId="0741395E" w14:textId="77777777" w:rsidR="00DC4552" w:rsidRDefault="00DC4552" w:rsidP="00DC4552">
                        <w:pPr>
                          <w:ind w:right="221"/>
                          <w:rPr>
                            <w:rFonts w:ascii="Arial" w:hAnsi="Arial" w:cs="Arial"/>
                            <w:sz w:val="18"/>
                            <w:szCs w:val="18"/>
                          </w:rPr>
                        </w:pP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54" o:spid="_x0000_s1059" type="#_x0000_t44" style="position:absolute;left:438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Ur8A&#10;AADcAAAADwAAAGRycy9kb3ducmV2LnhtbERPTYvCMBC9C/sfwizsTVNFRatRRBF6EMQqeB2bsS02&#10;k9JErfvrzUHw+Hjf82VrKvGgxpWWFfR7EQjizOqScwWn47Y7AeE8ssbKMil4kYPl4qczx1jbJx/o&#10;kfpchBB2MSoovK9jKV1WkEHXszVx4K62MegDbHKpG3yGcFPJQRSNpcGSQ0OBNa0Lym7p3ShoLe6G&#10;ibwdz+41zC77fGMo+Vfq77ddzUB4av1X/HEnWsFoGtaGM+EI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D59SvwAAANwAAAAPAAAAAAAAAAAAAAAAAJgCAABkcnMvZG93bnJl&#10;di54bWxQSwUGAAAAAAQABAD1AAAAhAMAAAAA&#10;" adj="-23247,51088,-2057,7200">
                  <v:textbox>
                    <w:txbxContent>
                      <w:p w14:paraId="6C427089" w14:textId="77777777" w:rsidR="00DC4552" w:rsidRDefault="00DC4552" w:rsidP="00DC4552">
                        <w:pPr>
                          <w:rPr>
                            <w:rFonts w:ascii="Arial" w:hAnsi="Arial" w:cs="Arial"/>
                            <w:sz w:val="18"/>
                            <w:szCs w:val="18"/>
                          </w:rPr>
                        </w:pPr>
                        <w:r>
                          <w:rPr>
                            <w:rFonts w:ascii="Arial" w:hAnsi="Arial" w:cs="Arial"/>
                            <w:sz w:val="18"/>
                            <w:szCs w:val="18"/>
                          </w:rPr>
                          <w:t>Arial 16, bold</w:t>
                        </w:r>
                      </w:p>
                    </w:txbxContent>
                  </v:textbox>
                  <o:callout v:ext="edit" minusy="t"/>
                </v:shape>
                <v:line id="Line 58" o:spid="_x0000_s1060" style="position:absolute;visibility:visible;mso-wrap-style:square" from="788,4660" to="6548,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5AScUAAADcAAAADwAAAGRycy9kb3ducmV2LnhtbESPzWrDMBCE74W8g9hAb42cQ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5AScUAAADcAAAADwAAAAAAAAAA&#10;AAAAAAChAgAAZHJzL2Rvd25yZXYueG1sUEsFBgAAAAAEAAQA+QAAAJMDAAAAAA==&#10;">
                  <v:stroke endarrow="block"/>
                </v:line>
                <v:shape id="Text Box 59" o:spid="_x0000_s1061" type="#_x0000_t202" style="position:absolute;left:7458;top:2170;width:108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CdL4A&#10;AADcAAAADwAAAGRycy9kb3ducmV2LnhtbERPzc7BQBTdS7zD5Eps5DMlFGUIEmLL5wGuztU2Onea&#10;ztB6e7OQWJ6c/9WmNaV4Ue0KywpGwwgEcWp1wZmC6//hbw7CeWSNpWVS8CYHm3W3s8JE24bP9Lr4&#10;TIQQdgkqyL2vEildmpNBN7QVceDutjboA6wzqWtsQrgp5TiKYmmw4NCQY0X7nNLH5WkU3E/NYLpo&#10;bkd/nZ0n8Q6L2c2+ler32u0ShKfW/8Rf90kriKMwP5w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2gnS+AAAA3AAAAA8AAAAAAAAAAAAAAAAAmAIAAGRycy9kb3ducmV2&#10;LnhtbFBLBQYAAAAABAAEAPUAAACDAwAAAAA=&#10;" stroked="f">
                  <v:textbox>
                    <w:txbxContent>
                      <w:p w14:paraId="4BE42A1C" w14:textId="77777777" w:rsidR="00DC4552" w:rsidRDefault="00DC4552" w:rsidP="00DC4552">
                        <w:pPr>
                          <w:rPr>
                            <w:rFonts w:ascii="Arial" w:hAnsi="Arial" w:cs="Arial"/>
                            <w:b/>
                            <w:sz w:val="18"/>
                            <w:szCs w:val="18"/>
                          </w:rPr>
                        </w:pPr>
                        <w:r>
                          <w:rPr>
                            <w:rFonts w:ascii="Arial" w:hAnsi="Arial" w:cs="Arial"/>
                            <w:b/>
                            <w:sz w:val="18"/>
                            <w:szCs w:val="18"/>
                          </w:rPr>
                          <w:t>5 cm</w:t>
                        </w:r>
                      </w:p>
                    </w:txbxContent>
                  </v:textbox>
                </v:shape>
                <v:shape id="Text Box 60" o:spid="_x0000_s1062" type="#_x0000_t202" style="position:absolute;left:4031;top:4668;width:109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n78MA&#10;AADcAAAADwAAAGRycy9kb3ducmV2LnhtbESP3YrCMBSE7xd8h3AEbxabuqxVq1FcwcVbfx7gtDm2&#10;xeakNNHWtzcLC14OM/MNs9r0phYPal1lWcEkikEQ51ZXXCi4nPfjOQjnkTXWlknBkxxs1oOPFaba&#10;dnykx8kXIkDYpaig9L5JpXR5SQZdZBvi4F1ta9AH2RZSt9gFuKnlVxwn0mDFYaHEhnYl5bfT3Si4&#10;HrrP6aLLfv1ldvxOfrCaZfap1GjYb5cgPPX+Hf5vH7SCJJ7A35lw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n78MAAADcAAAADwAAAAAAAAAAAAAAAACYAgAAZHJzL2Rv&#10;d25yZXYueG1sUEsFBgAAAAAEAAQA9QAAAIgDAAAAAA==&#10;" stroked="f">
                  <v:textbox>
                    <w:txbxContent>
                      <w:p w14:paraId="0B30550F" w14:textId="77777777" w:rsidR="00DC4552" w:rsidRDefault="00DC4552" w:rsidP="00DC4552">
                        <w:pPr>
                          <w:rPr>
                            <w:rFonts w:ascii="Arial" w:hAnsi="Arial" w:cs="Arial"/>
                            <w:b/>
                            <w:sz w:val="18"/>
                            <w:szCs w:val="18"/>
                          </w:rPr>
                        </w:pPr>
                        <w:r>
                          <w:rPr>
                            <w:rFonts w:ascii="Arial" w:hAnsi="Arial" w:cs="Arial"/>
                            <w:b/>
                            <w:sz w:val="18"/>
                            <w:szCs w:val="18"/>
                          </w:rPr>
                          <w:t>10 cm</w:t>
                        </w:r>
                      </w:p>
                    </w:txbxContent>
                  </v:textbox>
                </v:shape>
                <v:shape id="Text Box 61" o:spid="_x0000_s1063" type="#_x0000_t202" style="position:absolute;left:4388;top:2576;width:90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w:txbxContent>
                      <w:p w14:paraId="583BCE9B" w14:textId="77777777" w:rsidR="00DC4552" w:rsidRDefault="00DC4552" w:rsidP="00DC4552">
                        <w:pPr>
                          <w:rPr>
                            <w:rFonts w:ascii="Arial" w:hAnsi="Arial" w:cs="Arial"/>
                            <w:sz w:val="18"/>
                            <w:szCs w:val="18"/>
                          </w:rPr>
                        </w:pPr>
                      </w:p>
                    </w:txbxContent>
                  </v:textbox>
                </v:shape>
                <v:shape id="AutoShape 62" o:spid="_x0000_s1064" type="#_x0000_t46" style="position:absolute;left:5381;top:4698;width:1361;height:7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KJMUA&#10;AADcAAAADwAAAGRycy9kb3ducmV2LnhtbESPQWvCQBSE74L/YXlCL0U3VVBJXUUrhVIQSbT3R/aZ&#10;DWbfhuyqsb++KxQ8DjPzDbNYdbYWV2p95VjB2ygBQVw4XXGp4Hj4HM5B+ICssXZMCu7kYbXs9xaY&#10;anfjjK55KEWEsE9RgQmhSaX0hSGLfuQa4uidXGsxRNmWUrd4i3Bby3GSTKXFiuOCwYY+DBXn/GIV&#10;vI5P50m91eb3J99Ze59tqv13ptTLoFu/gwjUhWf4v/2lFUyTCT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MokxQAAANwAAAAPAAAAAAAAAAAAAAAAAJgCAABkcnMv&#10;ZG93bnJldi54bWxQSwUGAAAAAAQABAD1AAAAigMAAAAA&#10;" adj="-23382,50352,27635,29080,27635,14400,24022,14400">
                  <v:textbox>
                    <w:txbxContent>
                      <w:p w14:paraId="0971E5F5" w14:textId="77777777" w:rsidR="00DC4552" w:rsidRDefault="00DC4552" w:rsidP="00DC4552">
                        <w:pPr>
                          <w:rPr>
                            <w:rFonts w:ascii="Arial" w:hAnsi="Arial" w:cs="Arial"/>
                            <w:sz w:val="18"/>
                            <w:szCs w:val="18"/>
                          </w:rPr>
                        </w:pPr>
                        <w:r>
                          <w:rPr>
                            <w:rFonts w:ascii="Arial" w:hAnsi="Arial" w:cs="Arial"/>
                            <w:sz w:val="18"/>
                            <w:szCs w:val="18"/>
                          </w:rPr>
                          <w:t>Arial, 16, bold</w:t>
                        </w:r>
                      </w:p>
                    </w:txbxContent>
                  </v:textbox>
                  <o:callout v:ext="edit" minusy="t"/>
                </v:shape>
                <v:rect id="Rectangle 604" o:spid="_x0000_s1065" style="position:absolute;top:1119;width:7048;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d8cUA&#10;AADcAAAADwAAAGRycy9kb3ducmV2LnhtbESPQWsCMRSE7wX/Q3hCL0WzFllkaxQRBKEF6apgb4/k&#10;dXfp5mVNoq7/3hQKPQ4z8w0zX/a2FVfyoXGsYDLOQBBrZxquFBz2m9EMRIjIBlvHpOBOAZaLwdMc&#10;C+Nu/EnXMlYiQTgUqKCOsSukDLomi2HsOuLkfTtvMSbpK2k83hLctvI1y3JpseG0UGNH65r0T3mx&#10;Cl6muTXH0/nuv8r303E306uPoJV6HvarNxCR+vgf/mtvjYI8m8LvmXQ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R3xxQAAANwAAAAPAAAAAAAAAAAAAAAAAJgCAABkcnMv&#10;ZG93bnJldi54bWxQSwUGAAAAAAQABAD1AAAAigMAAAAA&#10;" filled="f" strokeweight="1.5pt"/>
              </v:group>
            </w:pict>
          </mc:Fallback>
        </mc:AlternateContent>
      </w:r>
      <w:r w:rsidRPr="00E73402">
        <w:rPr>
          <w:rFonts w:ascii="Trebuchet MS" w:hAnsi="Trebuchet MS" w:cs="Arial"/>
          <w:b/>
          <w:sz w:val="22"/>
          <w:szCs w:val="22"/>
        </w:rPr>
        <w:tab/>
      </w:r>
      <w:r w:rsidRPr="00E73402">
        <w:rPr>
          <w:rFonts w:ascii="Trebuchet MS" w:hAnsi="Trebuchet MS" w:cs="Arial"/>
          <w:b/>
          <w:sz w:val="22"/>
          <w:szCs w:val="22"/>
        </w:rPr>
        <w:tab/>
      </w:r>
      <w:r w:rsidRPr="00E73402">
        <w:rPr>
          <w:rFonts w:ascii="Trebuchet MS" w:hAnsi="Trebuchet MS" w:cs="Arial"/>
          <w:b/>
          <w:sz w:val="22"/>
          <w:szCs w:val="22"/>
        </w:rPr>
        <w:tab/>
      </w:r>
      <w:r w:rsidRPr="00E73402">
        <w:rPr>
          <w:rFonts w:ascii="Trebuchet MS" w:hAnsi="Trebuchet MS" w:cs="Arial"/>
          <w:b/>
          <w:sz w:val="22"/>
          <w:szCs w:val="22"/>
        </w:rPr>
        <w:tab/>
        <w:t xml:space="preserve">      </w:t>
      </w:r>
    </w:p>
    <w:p w14:paraId="7B88DE17" w14:textId="3F5DA454" w:rsidR="00AD0413" w:rsidRDefault="00AD0413"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p>
    <w:p w14:paraId="4CBD2332" w14:textId="6B93BB39" w:rsidR="00AD0413" w:rsidRDefault="00AD0413"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p>
    <w:p w14:paraId="0EFC2556" w14:textId="50B75DFC" w:rsidR="00AD0413" w:rsidRDefault="00AD0413"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p>
    <w:p w14:paraId="6305B17E" w14:textId="259D7E11" w:rsidR="00AD0413" w:rsidRDefault="00AD0413"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r w:rsidRPr="00E73402">
        <w:rPr>
          <w:rFonts w:ascii="Trebuchet MS" w:hAnsi="Trebuchet MS" w:cs="Arial"/>
          <w:noProof/>
          <w:sz w:val="22"/>
          <w:szCs w:val="22"/>
          <w:lang w:val="en-GB" w:eastAsia="en-GB"/>
        </w:rPr>
        <mc:AlternateContent>
          <mc:Choice Requires="wps">
            <w:drawing>
              <wp:anchor distT="0" distB="0" distL="114300" distR="114300" simplePos="0" relativeHeight="251663360" behindDoc="0" locked="0" layoutInCell="1" allowOverlap="1" wp14:anchorId="7817B4F3" wp14:editId="0BC328FF">
                <wp:simplePos x="0" y="0"/>
                <wp:positionH relativeFrom="margin">
                  <wp:posOffset>4957445</wp:posOffset>
                </wp:positionH>
                <wp:positionV relativeFrom="paragraph">
                  <wp:posOffset>48260</wp:posOffset>
                </wp:positionV>
                <wp:extent cx="30480" cy="2085975"/>
                <wp:effectExtent l="76200" t="38100" r="64770" b="28575"/>
                <wp:wrapNone/>
                <wp:docPr id="537" name="Straight Connector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 cy="2085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98BD56" id="Straight Connector 537" o:spid="_x0000_s1026" style="position:absolute;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0.35pt,3.8pt" to="392.7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">
                <v:stroke endarrow="block"/>
                <w10:wrap anchorx="margin"/>
              </v:line>
            </w:pict>
          </mc:Fallback>
        </mc:AlternateContent>
      </w:r>
    </w:p>
    <w:p w14:paraId="220E8ED7" w14:textId="309C6985" w:rsidR="00DC4552" w:rsidRPr="00E73402" w:rsidRDefault="00DC4552"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r w:rsidRPr="00E73402">
        <w:rPr>
          <w:rFonts w:ascii="Trebuchet MS" w:hAnsi="Trebuchet MS" w:cs="Arial"/>
          <w:b/>
          <w:sz w:val="22"/>
          <w:szCs w:val="22"/>
        </w:rPr>
        <w:t>(Beneficiar) .....................</w:t>
      </w:r>
    </w:p>
    <w:p w14:paraId="238A92D1" w14:textId="77777777" w:rsidR="00DC4552" w:rsidRPr="00E73402" w:rsidRDefault="00DC4552" w:rsidP="00DC4552">
      <w:pPr>
        <w:tabs>
          <w:tab w:val="left" w:pos="4215"/>
        </w:tabs>
        <w:spacing w:line="276" w:lineRule="auto"/>
        <w:ind w:right="-1"/>
        <w:jc w:val="both"/>
        <w:rPr>
          <w:rFonts w:ascii="Trebuchet MS" w:hAnsi="Trebuchet MS" w:cs="Arial"/>
          <w:b/>
          <w:sz w:val="22"/>
          <w:szCs w:val="22"/>
        </w:rPr>
      </w:pPr>
      <w:r w:rsidRPr="00E73402">
        <w:rPr>
          <w:rFonts w:ascii="Trebuchet MS" w:hAnsi="Trebuchet MS" w:cs="Arial"/>
          <w:noProof/>
          <w:sz w:val="22"/>
          <w:szCs w:val="22"/>
          <w:lang w:val="en-GB" w:eastAsia="en-GB"/>
        </w:rPr>
        <w:drawing>
          <wp:anchor distT="0" distB="0" distL="114300" distR="114300" simplePos="0" relativeHeight="251664384" behindDoc="0" locked="0" layoutInCell="1" allowOverlap="1" wp14:anchorId="234CD4B9" wp14:editId="55898AFB">
            <wp:simplePos x="0" y="0"/>
            <wp:positionH relativeFrom="margin">
              <wp:posOffset>2552700</wp:posOffset>
            </wp:positionH>
            <wp:positionV relativeFrom="paragraph">
              <wp:posOffset>161290</wp:posOffset>
            </wp:positionV>
            <wp:extent cx="784860" cy="715010"/>
            <wp:effectExtent l="0" t="0" r="0" b="889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 cy="715010"/>
                    </a:xfrm>
                    <a:prstGeom prst="rect">
                      <a:avLst/>
                    </a:prstGeom>
                    <a:noFill/>
                  </pic:spPr>
                </pic:pic>
              </a:graphicData>
            </a:graphic>
            <wp14:sizeRelH relativeFrom="margin">
              <wp14:pctWidth>0</wp14:pctWidth>
            </wp14:sizeRelH>
            <wp14:sizeRelV relativeFrom="margin">
              <wp14:pctHeight>0</wp14:pctHeight>
            </wp14:sizeRelV>
          </wp:anchor>
        </w:drawing>
      </w:r>
      <w:r w:rsidRPr="00E73402">
        <w:rPr>
          <w:rFonts w:ascii="Trebuchet MS" w:hAnsi="Trebuchet MS" w:cs="Arial"/>
          <w:noProof/>
          <w:sz w:val="22"/>
          <w:szCs w:val="22"/>
          <w:lang w:val="en-GB" w:eastAsia="en-GB"/>
        </w:rPr>
        <w:drawing>
          <wp:anchor distT="0" distB="0" distL="114300" distR="114300" simplePos="0" relativeHeight="251665408" behindDoc="0" locked="0" layoutInCell="1" allowOverlap="1" wp14:anchorId="18A5ADDB" wp14:editId="270B68E7">
            <wp:simplePos x="0" y="0"/>
            <wp:positionH relativeFrom="margin">
              <wp:posOffset>3604260</wp:posOffset>
            </wp:positionH>
            <wp:positionV relativeFrom="paragraph">
              <wp:posOffset>344170</wp:posOffset>
            </wp:positionV>
            <wp:extent cx="1093470" cy="701040"/>
            <wp:effectExtent l="0" t="0" r="0" b="381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3470" cy="701040"/>
                    </a:xfrm>
                    <a:prstGeom prst="rect">
                      <a:avLst/>
                    </a:prstGeom>
                    <a:noFill/>
                  </pic:spPr>
                </pic:pic>
              </a:graphicData>
            </a:graphic>
            <wp14:sizeRelH relativeFrom="page">
              <wp14:pctWidth>0</wp14:pctWidth>
            </wp14:sizeRelH>
            <wp14:sizeRelV relativeFrom="margin">
              <wp14:pctHeight>0</wp14:pctHeight>
            </wp14:sizeRelV>
          </wp:anchor>
        </w:drawing>
      </w:r>
    </w:p>
    <w:p w14:paraId="162F250F" w14:textId="77777777" w:rsidR="00DC4552" w:rsidRPr="00E73402" w:rsidRDefault="00DC4552" w:rsidP="00DC4552">
      <w:pPr>
        <w:spacing w:line="276" w:lineRule="auto"/>
        <w:ind w:right="-1"/>
        <w:rPr>
          <w:rFonts w:ascii="Trebuchet MS" w:hAnsi="Trebuchet MS" w:cs="Arial"/>
          <w:sz w:val="22"/>
          <w:szCs w:val="22"/>
        </w:rPr>
      </w:pPr>
      <w:r w:rsidRPr="00E73402">
        <w:rPr>
          <w:rFonts w:ascii="Trebuchet MS" w:hAnsi="Trebuchet MS" w:cs="Arial"/>
          <w:noProof/>
          <w:sz w:val="22"/>
          <w:szCs w:val="22"/>
          <w:lang w:val="en-GB" w:eastAsia="en-GB"/>
        </w:rPr>
        <w:drawing>
          <wp:anchor distT="0" distB="0" distL="114300" distR="114300" simplePos="0" relativeHeight="251666432" behindDoc="0" locked="0" layoutInCell="1" allowOverlap="1" wp14:anchorId="7BC41E30" wp14:editId="2DC70116">
            <wp:simplePos x="0" y="0"/>
            <wp:positionH relativeFrom="column">
              <wp:posOffset>1212215</wp:posOffset>
            </wp:positionH>
            <wp:positionV relativeFrom="paragraph">
              <wp:posOffset>95885</wp:posOffset>
            </wp:positionV>
            <wp:extent cx="918845" cy="679450"/>
            <wp:effectExtent l="0" t="0" r="0" b="6350"/>
            <wp:wrapSquare wrapText="bothSides"/>
            <wp:docPr id="542" name="Picture 542" descr="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sigla U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8845" cy="679450"/>
                    </a:xfrm>
                    <a:prstGeom prst="rect">
                      <a:avLst/>
                    </a:prstGeom>
                    <a:noFill/>
                  </pic:spPr>
                </pic:pic>
              </a:graphicData>
            </a:graphic>
            <wp14:sizeRelH relativeFrom="margin">
              <wp14:pctWidth>0</wp14:pctWidth>
            </wp14:sizeRelH>
            <wp14:sizeRelV relativeFrom="margin">
              <wp14:pctHeight>0</wp14:pctHeight>
            </wp14:sizeRelV>
          </wp:anchor>
        </w:drawing>
      </w:r>
    </w:p>
    <w:p w14:paraId="29AD6EB7" w14:textId="77777777" w:rsidR="00DC4552" w:rsidRPr="00E73402" w:rsidRDefault="00DC4552" w:rsidP="00DC4552">
      <w:pPr>
        <w:tabs>
          <w:tab w:val="left" w:pos="3084"/>
        </w:tabs>
        <w:spacing w:line="276" w:lineRule="auto"/>
        <w:ind w:right="-1"/>
        <w:rPr>
          <w:rFonts w:ascii="Trebuchet MS" w:hAnsi="Trebuchet MS" w:cs="Arial"/>
          <w:sz w:val="22"/>
          <w:szCs w:val="22"/>
        </w:rPr>
      </w:pPr>
    </w:p>
    <w:p w14:paraId="7D7D3A25" w14:textId="77777777" w:rsidR="00DC4552" w:rsidRPr="00E73402" w:rsidRDefault="00DC4552" w:rsidP="00DC4552">
      <w:pPr>
        <w:tabs>
          <w:tab w:val="left" w:pos="3768"/>
        </w:tabs>
        <w:spacing w:line="276" w:lineRule="auto"/>
        <w:ind w:right="-1"/>
        <w:rPr>
          <w:rFonts w:ascii="Trebuchet MS" w:hAnsi="Trebuchet MS" w:cs="Arial"/>
          <w:sz w:val="22"/>
          <w:szCs w:val="22"/>
        </w:rPr>
      </w:pPr>
    </w:p>
    <w:p w14:paraId="482C8B36" w14:textId="77777777" w:rsidR="00DC4552" w:rsidRPr="00E73402" w:rsidRDefault="00DC4552" w:rsidP="00DC4552">
      <w:pPr>
        <w:spacing w:line="276" w:lineRule="auto"/>
        <w:ind w:right="-1"/>
        <w:rPr>
          <w:rFonts w:ascii="Trebuchet MS" w:hAnsi="Trebuchet MS" w:cs="Arial"/>
          <w:sz w:val="22"/>
          <w:szCs w:val="22"/>
        </w:rPr>
      </w:pPr>
    </w:p>
    <w:p w14:paraId="6FE57480" w14:textId="77777777" w:rsidR="00DC4552" w:rsidRPr="00E73402" w:rsidRDefault="00DC4552" w:rsidP="00DC4552">
      <w:pPr>
        <w:spacing w:line="276" w:lineRule="auto"/>
        <w:ind w:right="-1"/>
        <w:rPr>
          <w:rFonts w:ascii="Trebuchet MS" w:hAnsi="Trebuchet MS" w:cs="Arial"/>
          <w:sz w:val="22"/>
          <w:szCs w:val="22"/>
        </w:rPr>
      </w:pPr>
    </w:p>
    <w:p w14:paraId="50B34331" w14:textId="77777777" w:rsidR="00DC4552" w:rsidRPr="00E73402" w:rsidRDefault="00DC4552" w:rsidP="00DC4552">
      <w:pPr>
        <w:spacing w:line="276" w:lineRule="auto"/>
        <w:ind w:right="-1"/>
        <w:rPr>
          <w:rFonts w:ascii="Trebuchet MS" w:hAnsi="Trebuchet MS" w:cs="Arial"/>
          <w:sz w:val="22"/>
          <w:szCs w:val="22"/>
        </w:rPr>
      </w:pPr>
    </w:p>
    <w:p w14:paraId="08258FD6" w14:textId="77777777" w:rsidR="00DC4552" w:rsidRPr="00E73402" w:rsidRDefault="00DC4552" w:rsidP="00DC4552">
      <w:pPr>
        <w:spacing w:line="276" w:lineRule="auto"/>
        <w:ind w:right="-1"/>
        <w:jc w:val="both"/>
        <w:rPr>
          <w:rFonts w:ascii="Trebuchet MS" w:hAnsi="Trebuchet MS" w:cs="Arial"/>
          <w:b/>
          <w:sz w:val="22"/>
          <w:szCs w:val="22"/>
        </w:rPr>
      </w:pPr>
    </w:p>
    <w:p w14:paraId="240BC0D6" w14:textId="77777777" w:rsidR="00DC4552" w:rsidRPr="00E73402" w:rsidRDefault="00DC4552" w:rsidP="00DC4552">
      <w:pPr>
        <w:spacing w:line="276" w:lineRule="auto"/>
        <w:ind w:right="-1"/>
        <w:jc w:val="both"/>
        <w:rPr>
          <w:rFonts w:ascii="Trebuchet MS" w:hAnsi="Trebuchet MS" w:cs="Arial"/>
          <w:b/>
          <w:sz w:val="22"/>
          <w:szCs w:val="22"/>
        </w:rPr>
      </w:pPr>
    </w:p>
    <w:p w14:paraId="71F19F24" w14:textId="77777777" w:rsidR="00DC4552" w:rsidRPr="00E73402" w:rsidRDefault="00DC4552" w:rsidP="00DC4552">
      <w:pPr>
        <w:spacing w:line="276" w:lineRule="auto"/>
        <w:ind w:right="-1"/>
        <w:rPr>
          <w:rFonts w:ascii="Trebuchet MS" w:hAnsi="Trebuchet MS" w:cs="Arial"/>
          <w:b/>
          <w:sz w:val="22"/>
          <w:szCs w:val="22"/>
        </w:rPr>
      </w:pPr>
    </w:p>
    <w:p w14:paraId="5D731A44" w14:textId="77777777" w:rsidR="00DC4552" w:rsidRPr="00E73402" w:rsidRDefault="00DC4552" w:rsidP="00DC4552">
      <w:pPr>
        <w:spacing w:line="276" w:lineRule="auto"/>
        <w:ind w:right="-1"/>
        <w:rPr>
          <w:rFonts w:ascii="Trebuchet MS" w:hAnsi="Trebuchet MS" w:cs="Arial"/>
          <w:b/>
          <w:sz w:val="22"/>
          <w:szCs w:val="22"/>
        </w:rPr>
      </w:pPr>
    </w:p>
    <w:p w14:paraId="23C39C04" w14:textId="77777777" w:rsidR="00DC4552" w:rsidRPr="00E73402" w:rsidRDefault="00DC4552" w:rsidP="00DC4552">
      <w:pPr>
        <w:spacing w:line="276" w:lineRule="auto"/>
        <w:ind w:right="-1"/>
        <w:rPr>
          <w:rFonts w:ascii="Trebuchet MS" w:hAnsi="Trebuchet MS" w:cs="Arial"/>
          <w:b/>
          <w:sz w:val="22"/>
          <w:szCs w:val="22"/>
        </w:rPr>
      </w:pPr>
    </w:p>
    <w:p w14:paraId="2244FBDA" w14:textId="77777777" w:rsidR="00DC4552" w:rsidRPr="00E73402" w:rsidRDefault="00DC4552" w:rsidP="00DC4552">
      <w:pPr>
        <w:spacing w:line="276" w:lineRule="auto"/>
        <w:ind w:right="-1"/>
        <w:rPr>
          <w:rFonts w:ascii="Trebuchet MS" w:hAnsi="Trebuchet MS" w:cs="Arial"/>
          <w:b/>
          <w:sz w:val="22"/>
          <w:szCs w:val="22"/>
        </w:rPr>
      </w:pPr>
    </w:p>
    <w:p w14:paraId="4B7EAF17" w14:textId="77777777" w:rsidR="00DC4552" w:rsidRPr="00E73402" w:rsidRDefault="00DC4552" w:rsidP="00DC4552">
      <w:pPr>
        <w:spacing w:line="276" w:lineRule="auto"/>
        <w:ind w:right="-1"/>
        <w:rPr>
          <w:rFonts w:ascii="Trebuchet MS" w:hAnsi="Trebuchet MS" w:cs="Arial"/>
          <w:b/>
          <w:sz w:val="22"/>
          <w:szCs w:val="22"/>
        </w:rPr>
      </w:pPr>
    </w:p>
    <w:p w14:paraId="560FD77A" w14:textId="77777777" w:rsidR="00DC4552" w:rsidRPr="00E73402" w:rsidRDefault="00DC4552" w:rsidP="00DC4552">
      <w:pPr>
        <w:spacing w:line="276" w:lineRule="auto"/>
        <w:ind w:right="-1"/>
        <w:rPr>
          <w:rFonts w:ascii="Trebuchet MS" w:hAnsi="Trebuchet MS" w:cs="Arial"/>
          <w:b/>
          <w:sz w:val="22"/>
          <w:szCs w:val="22"/>
        </w:rPr>
      </w:pPr>
    </w:p>
    <w:p w14:paraId="38CA4028" w14:textId="77777777" w:rsidR="00DC4552" w:rsidRPr="00E73402" w:rsidRDefault="00DC4552" w:rsidP="00DC4552">
      <w:pPr>
        <w:spacing w:line="276" w:lineRule="auto"/>
        <w:ind w:right="-1"/>
        <w:rPr>
          <w:rFonts w:ascii="Trebuchet MS" w:hAnsi="Trebuchet MS" w:cs="Arial"/>
          <w:b/>
          <w:sz w:val="22"/>
          <w:szCs w:val="22"/>
        </w:rPr>
      </w:pPr>
    </w:p>
    <w:p w14:paraId="420C1A65" w14:textId="77777777" w:rsidR="00DC4552" w:rsidRPr="00E73402" w:rsidRDefault="00DC4552" w:rsidP="00DC4552">
      <w:pPr>
        <w:spacing w:line="276" w:lineRule="auto"/>
        <w:ind w:right="-1"/>
        <w:rPr>
          <w:rFonts w:ascii="Trebuchet MS" w:hAnsi="Trebuchet MS" w:cs="Arial"/>
          <w:b/>
          <w:sz w:val="22"/>
          <w:szCs w:val="22"/>
        </w:rPr>
      </w:pPr>
    </w:p>
    <w:p w14:paraId="134F0407" w14:textId="77777777" w:rsidR="001852DE" w:rsidRDefault="001852DE">
      <w:pPr>
        <w:spacing w:after="200" w:line="276" w:lineRule="auto"/>
        <w:rPr>
          <w:rFonts w:ascii="Trebuchet MS" w:hAnsi="Trebuchet MS" w:cs="Arial"/>
          <w:b/>
          <w:sz w:val="22"/>
          <w:szCs w:val="22"/>
        </w:rPr>
      </w:pPr>
      <w:r>
        <w:rPr>
          <w:rFonts w:ascii="Trebuchet MS" w:hAnsi="Trebuchet MS" w:cs="Arial"/>
          <w:b/>
          <w:sz w:val="22"/>
          <w:szCs w:val="22"/>
        </w:rPr>
        <w:br w:type="page"/>
      </w:r>
    </w:p>
    <w:p w14:paraId="342A4CBD" w14:textId="7E8A1B87" w:rsidR="001852DE" w:rsidRPr="00E73402" w:rsidRDefault="001852DE" w:rsidP="001852DE">
      <w:pPr>
        <w:spacing w:line="276" w:lineRule="auto"/>
        <w:ind w:right="-1"/>
        <w:rPr>
          <w:rFonts w:ascii="Trebuchet MS" w:hAnsi="Trebuchet MS" w:cs="Arial"/>
          <w:b/>
          <w:sz w:val="22"/>
          <w:szCs w:val="22"/>
        </w:rPr>
      </w:pPr>
      <w:r w:rsidRPr="00E73402">
        <w:rPr>
          <w:rFonts w:ascii="Trebuchet MS" w:hAnsi="Trebuchet MS" w:cs="Arial"/>
          <w:b/>
          <w:sz w:val="22"/>
          <w:szCs w:val="22"/>
        </w:rPr>
        <w:lastRenderedPageBreak/>
        <w:t>ANEXA nr. 4  la Contractul de Finanţare nr. ______/___________</w:t>
      </w:r>
    </w:p>
    <w:p w14:paraId="55CEBE75" w14:textId="77777777" w:rsidR="001852DE" w:rsidRPr="00E73402" w:rsidRDefault="001852DE" w:rsidP="001852DE">
      <w:pPr>
        <w:spacing w:line="276" w:lineRule="auto"/>
        <w:ind w:right="-1"/>
        <w:jc w:val="both"/>
        <w:rPr>
          <w:rFonts w:ascii="Trebuchet MS" w:hAnsi="Trebuchet MS" w:cs="Arial"/>
          <w:sz w:val="22"/>
          <w:szCs w:val="22"/>
          <w:lang w:eastAsia="ro-RO"/>
        </w:rPr>
      </w:pPr>
      <w:r w:rsidRPr="00E73402">
        <w:rPr>
          <w:rFonts w:ascii="Trebuchet MS" w:hAnsi="Trebuchet MS" w:cs="Arial"/>
          <w:sz w:val="22"/>
          <w:szCs w:val="22"/>
          <w:lang w:eastAsia="ro-RO"/>
        </w:rPr>
        <w:t xml:space="preserve"> </w:t>
      </w:r>
    </w:p>
    <w:p w14:paraId="776D7980" w14:textId="77777777" w:rsidR="001852DE" w:rsidRPr="00E73402" w:rsidRDefault="001852DE" w:rsidP="001852DE">
      <w:pPr>
        <w:ind w:right="-1"/>
        <w:jc w:val="center"/>
        <w:rPr>
          <w:rFonts w:ascii="Trebuchet MS" w:eastAsiaTheme="minorEastAsia" w:hAnsi="Trebuchet MS" w:cs="Arial"/>
          <w:b/>
          <w:sz w:val="22"/>
          <w:szCs w:val="22"/>
        </w:rPr>
      </w:pPr>
    </w:p>
    <w:p w14:paraId="3DDB0C07" w14:textId="77777777" w:rsidR="001852DE" w:rsidRPr="00E73402" w:rsidRDefault="001852DE" w:rsidP="001852DE">
      <w:pPr>
        <w:ind w:right="-1"/>
        <w:jc w:val="center"/>
        <w:rPr>
          <w:rFonts w:ascii="Trebuchet MS" w:eastAsiaTheme="minorEastAsia" w:hAnsi="Trebuchet MS" w:cs="Arial"/>
          <w:b/>
          <w:sz w:val="22"/>
          <w:szCs w:val="22"/>
        </w:rPr>
      </w:pPr>
      <w:r w:rsidRPr="00E73402">
        <w:rPr>
          <w:rFonts w:ascii="Trebuchet MS" w:eastAsiaTheme="minorEastAsia" w:hAnsi="Trebuchet MS" w:cs="Arial"/>
          <w:b/>
          <w:sz w:val="22"/>
          <w:szCs w:val="22"/>
        </w:rPr>
        <w:t>MONITORIZAREA ȘI RAPORTAREA</w:t>
      </w:r>
    </w:p>
    <w:p w14:paraId="17692B02" w14:textId="77777777" w:rsidR="001852DE" w:rsidRPr="00E73402" w:rsidRDefault="001852DE" w:rsidP="001852DE">
      <w:pPr>
        <w:ind w:right="-1"/>
        <w:jc w:val="center"/>
        <w:rPr>
          <w:rFonts w:ascii="Trebuchet MS" w:eastAsiaTheme="minorEastAsia" w:hAnsi="Trebuchet MS" w:cs="Arial"/>
          <w:b/>
          <w:sz w:val="22"/>
          <w:szCs w:val="22"/>
        </w:rPr>
      </w:pPr>
    </w:p>
    <w:p w14:paraId="38A3A3A0" w14:textId="77777777" w:rsidR="001852DE" w:rsidRPr="00E73402" w:rsidRDefault="001852DE" w:rsidP="001852DE">
      <w:pPr>
        <w:ind w:right="-1"/>
        <w:jc w:val="center"/>
        <w:rPr>
          <w:rFonts w:ascii="Trebuchet MS" w:eastAsiaTheme="minorEastAsia" w:hAnsi="Trebuchet MS" w:cs="Arial"/>
          <w:b/>
          <w:sz w:val="22"/>
          <w:szCs w:val="22"/>
        </w:rPr>
      </w:pPr>
    </w:p>
    <w:p w14:paraId="78C8F7EE" w14:textId="77777777" w:rsidR="001852DE" w:rsidRPr="00E73402" w:rsidRDefault="001852DE" w:rsidP="001852DE">
      <w:pPr>
        <w:ind w:right="-1"/>
        <w:jc w:val="both"/>
        <w:rPr>
          <w:rFonts w:ascii="Trebuchet MS" w:eastAsiaTheme="minorEastAsia" w:hAnsi="Trebuchet MS" w:cs="Arial"/>
          <w:b/>
          <w:sz w:val="22"/>
          <w:szCs w:val="22"/>
        </w:rPr>
      </w:pPr>
      <w:r w:rsidRPr="00E73402">
        <w:rPr>
          <w:rFonts w:ascii="Trebuchet MS" w:eastAsiaTheme="minorEastAsia" w:hAnsi="Trebuchet MS" w:cs="Arial"/>
          <w:b/>
          <w:sz w:val="22"/>
          <w:szCs w:val="22"/>
        </w:rPr>
        <w:t>Monitorizarea proiectelor</w:t>
      </w:r>
    </w:p>
    <w:p w14:paraId="50DC5840" w14:textId="595A4F4B" w:rsidR="001852DE" w:rsidRPr="00E73402" w:rsidRDefault="001852DE" w:rsidP="001852DE">
      <w:pPr>
        <w:ind w:right="-1"/>
        <w:jc w:val="both"/>
        <w:rPr>
          <w:rFonts w:ascii="Trebuchet MS" w:eastAsiaTheme="minorEastAsia" w:hAnsi="Trebuchet MS" w:cs="Arial"/>
          <w:sz w:val="22"/>
          <w:szCs w:val="22"/>
          <w:u w:val="single"/>
        </w:rPr>
      </w:pPr>
      <w:r w:rsidRPr="00E73402">
        <w:rPr>
          <w:rFonts w:ascii="Trebuchet MS" w:eastAsiaTheme="minorEastAsia" w:hAnsi="Trebuchet MS" w:cs="Arial"/>
          <w:sz w:val="22"/>
          <w:szCs w:val="22"/>
          <w:u w:val="single"/>
        </w:rPr>
        <w:t>Monitorizarea în perioada ex-post a proiectelor</w:t>
      </w:r>
    </w:p>
    <w:p w14:paraId="30327395" w14:textId="45BBE3F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 xml:space="preserve">Monitorizarea ex-post a proiectelor se realizează 100% şi se referă la proiectele finalizate pentru Prioritățile Uniunii 1, 2, 3, 4, 5 și 6 ale Programului Operaţional pentru Pescuit </w:t>
      </w:r>
      <w:r>
        <w:rPr>
          <w:rFonts w:ascii="Trebuchet MS" w:eastAsiaTheme="minorEastAsia" w:hAnsi="Trebuchet MS" w:cs="Arial"/>
          <w:sz w:val="22"/>
          <w:szCs w:val="22"/>
        </w:rPr>
        <w:t>ș</w:t>
      </w:r>
      <w:r w:rsidRPr="00E73402">
        <w:rPr>
          <w:rFonts w:ascii="Trebuchet MS" w:eastAsiaTheme="minorEastAsia" w:hAnsi="Trebuchet MS" w:cs="Arial"/>
          <w:sz w:val="22"/>
          <w:szCs w:val="22"/>
        </w:rPr>
        <w:t>i Afaceri Maritime. Acest tip de monitorizare se efectuează după ultima plată a Autorităţii contractante către Beneficiar şi se desfăşoară pe perioada de valabilitate a contractului/ angajamentului legal de finan</w:t>
      </w:r>
      <w:r>
        <w:rPr>
          <w:rFonts w:ascii="Trebuchet MS" w:eastAsiaTheme="minorEastAsia" w:hAnsi="Trebuchet MS" w:cs="Arial"/>
          <w:sz w:val="22"/>
          <w:szCs w:val="22"/>
        </w:rPr>
        <w:t>ț</w:t>
      </w:r>
      <w:r w:rsidRPr="00E73402">
        <w:rPr>
          <w:rFonts w:ascii="Trebuchet MS" w:eastAsiaTheme="minorEastAsia" w:hAnsi="Trebuchet MS" w:cs="Arial"/>
          <w:sz w:val="22"/>
          <w:szCs w:val="22"/>
        </w:rPr>
        <w:t>are.</w:t>
      </w:r>
    </w:p>
    <w:p w14:paraId="1A88D6ED" w14:textId="374CB529"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Monitorizarea se realizeaz</w:t>
      </w:r>
      <w:r>
        <w:rPr>
          <w:rFonts w:ascii="Trebuchet MS" w:eastAsiaTheme="minorEastAsia" w:hAnsi="Trebuchet MS" w:cs="Arial"/>
          <w:sz w:val="22"/>
          <w:szCs w:val="22"/>
        </w:rPr>
        <w:t>ă</w:t>
      </w:r>
      <w:r w:rsidRPr="00E73402">
        <w:rPr>
          <w:rFonts w:ascii="Trebuchet MS" w:eastAsiaTheme="minorEastAsia" w:hAnsi="Trebuchet MS" w:cs="Arial"/>
          <w:sz w:val="22"/>
          <w:szCs w:val="22"/>
        </w:rPr>
        <w:t xml:space="preserve"> pe o perioada de 5 ani de la efectuarea plății finale către beneficiar conform art. 71 din Regulamentul (UE) nr. 1303/2013, cu modificările și completările ulterioare.</w:t>
      </w:r>
    </w:p>
    <w:p w14:paraId="0EA9F3A1" w14:textId="7777777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Modificările substanţiale ale unui proiect sunt cele care:</w:t>
      </w:r>
    </w:p>
    <w:p w14:paraId="28F41D70" w14:textId="77777777" w:rsidR="001852DE" w:rsidRPr="00E73402" w:rsidRDefault="001852DE" w:rsidP="005E3ED0">
      <w:pPr>
        <w:numPr>
          <w:ilvl w:val="0"/>
          <w:numId w:val="30"/>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îi afectează natura sau condiţiile de implementare sau acordă unei firme sau unui organism public un avantaj nejustificat;</w:t>
      </w:r>
    </w:p>
    <w:p w14:paraId="381A2323" w14:textId="77777777" w:rsidR="001852DE" w:rsidRPr="00E73402" w:rsidRDefault="001852DE" w:rsidP="005E3ED0">
      <w:pPr>
        <w:numPr>
          <w:ilvl w:val="0"/>
          <w:numId w:val="30"/>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rezultă dintr-o schimbare în natura proprietăţii asupra unui element de infrastructură ori o încetare sau o shimbare a locaţiei;</w:t>
      </w:r>
    </w:p>
    <w:p w14:paraId="5DC2BA33" w14:textId="7777777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Sprijinul acordat va fi recuperat dacă proiectul a suferit o modificare substanţială, în sensul celor mai sus menţionate, în perioada ex-post.</w:t>
      </w:r>
    </w:p>
    <w:p w14:paraId="126E111E" w14:textId="58E3B4E2"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După efectuarea plăţi</w:t>
      </w:r>
      <w:r>
        <w:rPr>
          <w:rFonts w:ascii="Trebuchet MS" w:eastAsiaTheme="minorEastAsia" w:hAnsi="Trebuchet MS" w:cs="Arial"/>
          <w:sz w:val="22"/>
          <w:szCs w:val="22"/>
        </w:rPr>
        <w:t>i finale către Beneficiar, DGP-</w:t>
      </w:r>
      <w:r w:rsidRPr="00E73402">
        <w:rPr>
          <w:rFonts w:ascii="Trebuchet MS" w:eastAsiaTheme="minorEastAsia" w:hAnsi="Trebuchet MS" w:cs="Arial"/>
          <w:sz w:val="22"/>
          <w:szCs w:val="22"/>
        </w:rPr>
        <w:t xml:space="preserve">AM POPAM va verifica pe teren proiectele finalizate care vor fi incluse într-un plan anual de monitorizare. </w:t>
      </w:r>
    </w:p>
    <w:p w14:paraId="23937687" w14:textId="7777777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Monitorizarea ex-post asupra proiectelor finalizate se efectuează fără a se depăşi perioada de 5 (cinci) ani de la data efectuarii ultimei plăți.</w:t>
      </w:r>
    </w:p>
    <w:p w14:paraId="6B36EF95" w14:textId="7777777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Beneficiarul va trebui să fie prezent la data efectuării misiunii de monitorizare la locul unde proiectul a fost implementat şi să ofere experţilor din echipa de monitorizare toate informaţiile necesare efectuării misiunii de monitorizare.</w:t>
      </w:r>
    </w:p>
    <w:p w14:paraId="35921F77" w14:textId="77777777" w:rsidR="001852DE" w:rsidRPr="00E73402" w:rsidRDefault="001852DE" w:rsidP="001852DE">
      <w:pPr>
        <w:ind w:right="-1"/>
        <w:jc w:val="both"/>
        <w:rPr>
          <w:rFonts w:ascii="Trebuchet MS" w:eastAsiaTheme="minorEastAsia" w:hAnsi="Trebuchet MS" w:cs="Arial"/>
          <w:sz w:val="22"/>
          <w:szCs w:val="22"/>
        </w:rPr>
      </w:pPr>
    </w:p>
    <w:p w14:paraId="41CDE721" w14:textId="77777777" w:rsidR="001852DE" w:rsidRPr="00E73402" w:rsidRDefault="001852DE" w:rsidP="001852DE">
      <w:pPr>
        <w:ind w:right="-1"/>
        <w:jc w:val="both"/>
        <w:rPr>
          <w:rFonts w:ascii="Trebuchet MS" w:eastAsiaTheme="minorEastAsia" w:hAnsi="Trebuchet MS" w:cs="Arial"/>
          <w:b/>
          <w:sz w:val="22"/>
          <w:szCs w:val="22"/>
        </w:rPr>
      </w:pPr>
      <w:r w:rsidRPr="00E73402">
        <w:rPr>
          <w:rFonts w:ascii="Trebuchet MS" w:eastAsiaTheme="minorEastAsia" w:hAnsi="Trebuchet MS" w:cs="Arial"/>
          <w:b/>
          <w:sz w:val="22"/>
          <w:szCs w:val="22"/>
        </w:rPr>
        <w:t>În cadrul misiunilor de monitorizare se va verifica:</w:t>
      </w:r>
    </w:p>
    <w:p w14:paraId="1328C118" w14:textId="77777777" w:rsidR="001852DE" w:rsidRPr="00E73402" w:rsidRDefault="001852DE" w:rsidP="005E3ED0">
      <w:pPr>
        <w:numPr>
          <w:ilvl w:val="0"/>
          <w:numId w:val="31"/>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 xml:space="preserve">Dacă există modificări substanţiale, respectiv: </w:t>
      </w:r>
    </w:p>
    <w:p w14:paraId="1D8482F9"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sunt afectate natura sau condiţiile de implementare (criterii de eligibilitate și selecție);</w:t>
      </w:r>
    </w:p>
    <w:p w14:paraId="7FA1485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se acordă unei societăţi sau unui organism public un avantaj nejustificat;</w:t>
      </w:r>
    </w:p>
    <w:p w14:paraId="69615984"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rezultă o schimbare în natura proprietăţii;</w:t>
      </w:r>
    </w:p>
    <w:p w14:paraId="56B41F67"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rezultă o schimbare a localizării activităţii co-finanţate.</w:t>
      </w:r>
    </w:p>
    <w:p w14:paraId="57259552" w14:textId="77777777" w:rsidR="001852DE" w:rsidRPr="00E73402" w:rsidRDefault="001852DE" w:rsidP="001852DE">
      <w:pPr>
        <w:ind w:left="714" w:right="-1"/>
        <w:jc w:val="both"/>
        <w:rPr>
          <w:rFonts w:ascii="Trebuchet MS" w:eastAsiaTheme="minorEastAsia" w:hAnsi="Trebuchet MS" w:cs="Arial"/>
          <w:sz w:val="22"/>
          <w:szCs w:val="22"/>
        </w:rPr>
      </w:pPr>
    </w:p>
    <w:p w14:paraId="57DE6200" w14:textId="77777777" w:rsidR="001852DE" w:rsidRPr="00E73402" w:rsidRDefault="001852DE" w:rsidP="005E3ED0">
      <w:pPr>
        <w:numPr>
          <w:ilvl w:val="0"/>
          <w:numId w:val="31"/>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Dotările proiectului:</w:t>
      </w:r>
    </w:p>
    <w:p w14:paraId="0962737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sunt folosite conform scopului destinat;</w:t>
      </w:r>
    </w:p>
    <w:p w14:paraId="20F4716D"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au fost realizați indicatorii asumați de beneficiar prin cererea de finanţare;</w:t>
      </w:r>
    </w:p>
    <w:p w14:paraId="5CB02A3A"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au fost vândute sau închiriate.</w:t>
      </w:r>
    </w:p>
    <w:p w14:paraId="6D50E5C8" w14:textId="77777777" w:rsidR="001852DE" w:rsidRPr="00E73402" w:rsidRDefault="001852DE" w:rsidP="001852DE">
      <w:pPr>
        <w:ind w:left="714" w:right="-1"/>
        <w:jc w:val="both"/>
        <w:rPr>
          <w:rFonts w:ascii="Trebuchet MS" w:eastAsiaTheme="minorEastAsia" w:hAnsi="Trebuchet MS" w:cs="Arial"/>
          <w:sz w:val="22"/>
          <w:szCs w:val="22"/>
        </w:rPr>
      </w:pPr>
    </w:p>
    <w:p w14:paraId="538C2D61" w14:textId="77777777" w:rsidR="001852DE" w:rsidRPr="00E73402" w:rsidRDefault="001852DE" w:rsidP="005E3ED0">
      <w:pPr>
        <w:numPr>
          <w:ilvl w:val="0"/>
          <w:numId w:val="31"/>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Realizarea indicatorilor de proiect:</w:t>
      </w:r>
    </w:p>
    <w:p w14:paraId="43B5C884"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Volumul total al producţiei de acvacultură – tone ;</w:t>
      </w:r>
    </w:p>
    <w:p w14:paraId="2FDA477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Volumul producţiei obţinute pentru celelalte specii, în cazul policulturii - tone;</w:t>
      </w:r>
    </w:p>
    <w:p w14:paraId="63F4A66D"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Locuri de muncă nou create.</w:t>
      </w:r>
    </w:p>
    <w:p w14:paraId="3BA189A7" w14:textId="77777777" w:rsidR="001852DE" w:rsidRPr="00E73402" w:rsidRDefault="001852DE" w:rsidP="005E3ED0">
      <w:pPr>
        <w:numPr>
          <w:ilvl w:val="0"/>
          <w:numId w:val="31"/>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Obiective monitorizate</w:t>
      </w:r>
    </w:p>
    <w:p w14:paraId="3F2A8E4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Protecția și conservarea habitatelor specifice faunei și florei acvatice;</w:t>
      </w:r>
    </w:p>
    <w:p w14:paraId="5EA125FD"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Protecția și conservarea speciilor sălbatice protejate;</w:t>
      </w:r>
    </w:p>
    <w:p w14:paraId="673B3FD6"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Pregătirea forței de muncă;</w:t>
      </w:r>
    </w:p>
    <w:p w14:paraId="670CE84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Activități de inspecție ale responsabilor cu protecția mediului;</w:t>
      </w:r>
    </w:p>
    <w:p w14:paraId="7537EF70"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lastRenderedPageBreak/>
        <w:t>Existența și starea fizică a investițiilor finanțate, panourilor publicitare, elementele de identificare a achiziționării echipamentelor/bunurilor prin POPAM 2014-2020;</w:t>
      </w:r>
    </w:p>
    <w:p w14:paraId="7DE9A15B"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Prezența personalului angajat la locația investiției;</w:t>
      </w:r>
    </w:p>
    <w:p w14:paraId="06E02210"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Existența documentelor martor pentru materialele promoționale;</w:t>
      </w:r>
    </w:p>
    <w:p w14:paraId="5F8778FB"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Statutul organizaţiei din care să rezulte că beneficiarul este organizaţie de producători recunoscută, care desfăşoară activitate în domeniul pescuitului comercial, acvaculturii şi procesării peştelui;</w:t>
      </w:r>
    </w:p>
    <w:p w14:paraId="6B3925B9"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Dacă Beneficiarul mai este recunoscut de Statul Membru ca organizaţie de producători;</w:t>
      </w:r>
    </w:p>
    <w:p w14:paraId="0A6923AB"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Realizarea indicatorilor prevăzuţi în cererea de finanţare.</w:t>
      </w:r>
    </w:p>
    <w:p w14:paraId="655D62B1" w14:textId="77777777" w:rsidR="00DC4552" w:rsidRPr="00E73402" w:rsidRDefault="00DC4552" w:rsidP="00DC4552">
      <w:pPr>
        <w:spacing w:line="276" w:lineRule="auto"/>
        <w:ind w:right="-1"/>
        <w:rPr>
          <w:rFonts w:ascii="Trebuchet MS" w:hAnsi="Trebuchet MS" w:cs="Arial"/>
          <w:b/>
          <w:sz w:val="22"/>
          <w:szCs w:val="22"/>
        </w:rPr>
      </w:pPr>
    </w:p>
    <w:p w14:paraId="4A9FFD83" w14:textId="77777777" w:rsidR="00DC4552" w:rsidRPr="00E73402" w:rsidRDefault="00DC4552" w:rsidP="00DC4552">
      <w:pPr>
        <w:spacing w:line="276" w:lineRule="auto"/>
        <w:ind w:right="-1"/>
        <w:rPr>
          <w:rFonts w:ascii="Trebuchet MS" w:hAnsi="Trebuchet MS" w:cs="Arial"/>
          <w:b/>
          <w:sz w:val="22"/>
          <w:szCs w:val="22"/>
        </w:rPr>
      </w:pPr>
    </w:p>
    <w:p w14:paraId="621DFC31" w14:textId="77777777" w:rsidR="00D63640" w:rsidRPr="00D63640" w:rsidRDefault="00B403C8" w:rsidP="00D63640">
      <w:pPr>
        <w:spacing w:after="200" w:line="276" w:lineRule="auto"/>
        <w:rPr>
          <w:rFonts w:ascii="Trebuchet MS" w:hAnsi="Trebuchet MS" w:cs="Arial"/>
          <w:b/>
          <w:sz w:val="22"/>
          <w:szCs w:val="22"/>
        </w:rPr>
      </w:pPr>
      <w:r>
        <w:rPr>
          <w:rFonts w:ascii="Trebuchet MS" w:hAnsi="Trebuchet MS" w:cs="Arial"/>
          <w:b/>
          <w:sz w:val="22"/>
          <w:szCs w:val="22"/>
        </w:rPr>
        <w:br w:type="page"/>
      </w:r>
      <w:r w:rsidR="00D63640" w:rsidRPr="00D63640">
        <w:rPr>
          <w:rFonts w:ascii="Trebuchet MS" w:hAnsi="Trebuchet MS" w:cs="Arial"/>
          <w:b/>
          <w:sz w:val="22"/>
          <w:szCs w:val="22"/>
        </w:rPr>
        <w:lastRenderedPageBreak/>
        <w:t>ANEXA nr. 5  la Contractul de Finanţare nr. _______/___________</w:t>
      </w:r>
    </w:p>
    <w:p w14:paraId="3360E0EF" w14:textId="77777777" w:rsidR="00D63640" w:rsidRPr="00D63640" w:rsidRDefault="00D63640" w:rsidP="00D63640">
      <w:pPr>
        <w:spacing w:after="200" w:line="276" w:lineRule="auto"/>
        <w:rPr>
          <w:rFonts w:ascii="Trebuchet MS" w:hAnsi="Trebuchet MS" w:cs="Arial"/>
          <w:b/>
          <w:sz w:val="22"/>
          <w:szCs w:val="22"/>
        </w:rPr>
      </w:pPr>
      <w:r w:rsidRPr="00D63640">
        <w:rPr>
          <w:rFonts w:ascii="Trebuchet MS" w:hAnsi="Trebuchet MS" w:cs="Arial"/>
          <w:b/>
          <w:sz w:val="22"/>
          <w:szCs w:val="22"/>
        </w:rPr>
        <w:t xml:space="preserve"> </w:t>
      </w:r>
    </w:p>
    <w:p w14:paraId="26A1F157" w14:textId="77777777" w:rsidR="00D63640" w:rsidRPr="00D63640" w:rsidRDefault="00D63640" w:rsidP="00D63640">
      <w:pPr>
        <w:spacing w:after="200" w:line="276" w:lineRule="auto"/>
        <w:rPr>
          <w:rFonts w:ascii="Trebuchet MS" w:hAnsi="Trebuchet MS" w:cs="Arial"/>
          <w:b/>
          <w:sz w:val="22"/>
          <w:szCs w:val="22"/>
        </w:rPr>
      </w:pPr>
    </w:p>
    <w:p w14:paraId="2DB45925" w14:textId="77777777" w:rsidR="00D63640" w:rsidRPr="00D63640" w:rsidRDefault="00D63640" w:rsidP="00D63640">
      <w:pPr>
        <w:spacing w:after="200" w:line="276" w:lineRule="auto"/>
        <w:rPr>
          <w:rFonts w:ascii="Trebuchet MS" w:hAnsi="Trebuchet MS" w:cs="Arial"/>
          <w:b/>
          <w:sz w:val="22"/>
          <w:szCs w:val="22"/>
        </w:rPr>
      </w:pPr>
    </w:p>
    <w:p w14:paraId="7ACC9F4E" w14:textId="77777777" w:rsidR="00D63640" w:rsidRPr="00D63640" w:rsidRDefault="00D63640" w:rsidP="00D63640">
      <w:pPr>
        <w:spacing w:after="200" w:line="276" w:lineRule="auto"/>
        <w:jc w:val="center"/>
        <w:rPr>
          <w:rFonts w:ascii="Trebuchet MS" w:hAnsi="Trebuchet MS" w:cs="Arial"/>
          <w:b/>
          <w:sz w:val="22"/>
          <w:szCs w:val="22"/>
        </w:rPr>
      </w:pPr>
      <w:r w:rsidRPr="00D63640">
        <w:rPr>
          <w:rFonts w:ascii="Trebuchet MS" w:hAnsi="Trebuchet MS" w:cs="Arial"/>
          <w:b/>
          <w:sz w:val="22"/>
          <w:szCs w:val="22"/>
        </w:rPr>
        <w:t>ACORDUL ÎNCHEIAT ÎNTRE BENEFICIAR ȘI PARTENERI</w:t>
      </w:r>
    </w:p>
    <w:p w14:paraId="17085C63" w14:textId="77777777" w:rsidR="00D63640" w:rsidRPr="00D63640" w:rsidRDefault="00D63640" w:rsidP="00D63640">
      <w:pPr>
        <w:spacing w:after="200" w:line="276" w:lineRule="auto"/>
        <w:rPr>
          <w:rFonts w:ascii="Trebuchet MS" w:hAnsi="Trebuchet MS" w:cs="Arial"/>
          <w:b/>
          <w:sz w:val="22"/>
          <w:szCs w:val="22"/>
        </w:rPr>
      </w:pPr>
    </w:p>
    <w:p w14:paraId="36CD0EC4" w14:textId="77777777" w:rsidR="00D63640" w:rsidRPr="00D63640" w:rsidRDefault="00D63640" w:rsidP="00D63640">
      <w:pPr>
        <w:spacing w:after="200" w:line="276" w:lineRule="auto"/>
        <w:rPr>
          <w:rFonts w:ascii="Trebuchet MS" w:hAnsi="Trebuchet MS" w:cs="Arial"/>
          <w:b/>
          <w:sz w:val="22"/>
          <w:szCs w:val="22"/>
        </w:rPr>
      </w:pPr>
    </w:p>
    <w:p w14:paraId="4C883A63" w14:textId="73BC5602" w:rsidR="00B403C8" w:rsidRDefault="00D63640" w:rsidP="00D63640">
      <w:pPr>
        <w:spacing w:after="200" w:line="276" w:lineRule="auto"/>
        <w:rPr>
          <w:rFonts w:ascii="Trebuchet MS" w:hAnsi="Trebuchet MS" w:cs="Arial"/>
          <w:b/>
          <w:sz w:val="22"/>
          <w:szCs w:val="22"/>
        </w:rPr>
      </w:pPr>
      <w:r w:rsidRPr="00D63640">
        <w:rPr>
          <w:rFonts w:ascii="Trebuchet MS" w:hAnsi="Trebuchet MS" w:cs="Arial"/>
          <w:b/>
          <w:sz w:val="22"/>
          <w:szCs w:val="22"/>
        </w:rPr>
        <w:t>*dacă este cazul, se va menționa cel din Ghidul solicitantului aferent măsurii... și din cererea de finanțare</w:t>
      </w:r>
    </w:p>
    <w:p w14:paraId="7AD3336A" w14:textId="77777777" w:rsidR="00D63640" w:rsidRDefault="00D63640">
      <w:pPr>
        <w:spacing w:after="200" w:line="276" w:lineRule="auto"/>
        <w:rPr>
          <w:rFonts w:ascii="Trebuchet MS" w:hAnsi="Trebuchet MS" w:cs="Arial"/>
          <w:b/>
          <w:sz w:val="22"/>
          <w:szCs w:val="22"/>
        </w:rPr>
      </w:pPr>
      <w:r>
        <w:rPr>
          <w:rFonts w:ascii="Trebuchet MS" w:hAnsi="Trebuchet MS" w:cs="Arial"/>
          <w:b/>
          <w:sz w:val="22"/>
          <w:szCs w:val="22"/>
        </w:rPr>
        <w:br w:type="page"/>
      </w:r>
    </w:p>
    <w:p w14:paraId="7F0DE923" w14:textId="1B3C7EA5" w:rsidR="00B403C8" w:rsidRPr="00B403C8" w:rsidRDefault="00B403C8" w:rsidP="00B403C8">
      <w:pPr>
        <w:spacing w:line="276" w:lineRule="auto"/>
        <w:ind w:right="-1"/>
        <w:rPr>
          <w:rFonts w:ascii="Trebuchet MS" w:hAnsi="Trebuchet MS" w:cs="Arial"/>
          <w:b/>
          <w:sz w:val="22"/>
          <w:szCs w:val="22"/>
        </w:rPr>
      </w:pPr>
      <w:r w:rsidRPr="00B403C8">
        <w:rPr>
          <w:rFonts w:ascii="Trebuchet MS" w:hAnsi="Trebuchet MS" w:cs="Arial"/>
          <w:b/>
          <w:sz w:val="22"/>
          <w:szCs w:val="22"/>
        </w:rPr>
        <w:lastRenderedPageBreak/>
        <w:t xml:space="preserve">ANEXA nr. </w:t>
      </w:r>
      <w:r w:rsidR="00D63640">
        <w:rPr>
          <w:rFonts w:ascii="Trebuchet MS" w:hAnsi="Trebuchet MS" w:cs="Arial"/>
          <w:b/>
          <w:sz w:val="22"/>
          <w:szCs w:val="22"/>
        </w:rPr>
        <w:t>6</w:t>
      </w:r>
      <w:r w:rsidRPr="00B403C8">
        <w:rPr>
          <w:rFonts w:ascii="Trebuchet MS" w:hAnsi="Trebuchet MS" w:cs="Arial"/>
          <w:b/>
          <w:sz w:val="22"/>
          <w:szCs w:val="22"/>
        </w:rPr>
        <w:t xml:space="preserve">  la Contractul de Finanţare nr. ______/___________</w:t>
      </w:r>
    </w:p>
    <w:p w14:paraId="53B5E5F0" w14:textId="77777777" w:rsidR="00B403C8" w:rsidRPr="00B403C8" w:rsidRDefault="00B403C8" w:rsidP="00B403C8">
      <w:pPr>
        <w:spacing w:line="276" w:lineRule="auto"/>
        <w:ind w:right="-1"/>
        <w:rPr>
          <w:rFonts w:ascii="Trebuchet MS" w:hAnsi="Trebuchet MS" w:cs="Arial"/>
          <w:b/>
          <w:sz w:val="22"/>
          <w:szCs w:val="22"/>
        </w:rPr>
      </w:pPr>
      <w:r w:rsidRPr="00B403C8">
        <w:rPr>
          <w:rFonts w:ascii="Trebuchet MS" w:hAnsi="Trebuchet MS" w:cs="Arial"/>
          <w:b/>
          <w:sz w:val="22"/>
          <w:szCs w:val="22"/>
        </w:rPr>
        <w:t xml:space="preserve"> </w:t>
      </w:r>
    </w:p>
    <w:p w14:paraId="04431C8E" w14:textId="77777777" w:rsidR="00B403C8" w:rsidRDefault="00B403C8" w:rsidP="00B403C8">
      <w:pPr>
        <w:spacing w:line="276" w:lineRule="auto"/>
        <w:ind w:right="-1"/>
        <w:rPr>
          <w:rFonts w:ascii="Trebuchet MS" w:hAnsi="Trebuchet MS" w:cs="Arial"/>
          <w:b/>
          <w:sz w:val="22"/>
          <w:szCs w:val="22"/>
        </w:rPr>
      </w:pPr>
    </w:p>
    <w:p w14:paraId="0A3F9E49" w14:textId="77777777" w:rsidR="00B403C8" w:rsidRPr="00B403C8" w:rsidRDefault="00B403C8" w:rsidP="00B403C8">
      <w:pPr>
        <w:spacing w:line="276" w:lineRule="auto"/>
        <w:ind w:right="-1"/>
        <w:rPr>
          <w:rFonts w:ascii="Trebuchet MS" w:hAnsi="Trebuchet MS" w:cs="Arial"/>
          <w:b/>
          <w:sz w:val="22"/>
          <w:szCs w:val="22"/>
        </w:rPr>
      </w:pPr>
    </w:p>
    <w:p w14:paraId="1DAB2A70" w14:textId="77777777" w:rsidR="00B403C8" w:rsidRPr="00B403C8" w:rsidRDefault="00B403C8" w:rsidP="00B403C8">
      <w:pPr>
        <w:spacing w:line="276" w:lineRule="auto"/>
        <w:ind w:right="-1"/>
        <w:rPr>
          <w:rFonts w:ascii="Trebuchet MS" w:hAnsi="Trebuchet MS" w:cs="Arial"/>
          <w:b/>
          <w:sz w:val="22"/>
          <w:szCs w:val="22"/>
        </w:rPr>
      </w:pPr>
    </w:p>
    <w:p w14:paraId="4A87BCAA" w14:textId="2134D8E2" w:rsidR="00B403C8" w:rsidRPr="00B403C8" w:rsidRDefault="00B403C8" w:rsidP="00B403C8">
      <w:pPr>
        <w:spacing w:line="276" w:lineRule="auto"/>
        <w:ind w:right="-1"/>
        <w:jc w:val="center"/>
        <w:rPr>
          <w:rFonts w:ascii="Trebuchet MS" w:hAnsi="Trebuchet MS" w:cs="Arial"/>
          <w:b/>
          <w:sz w:val="22"/>
          <w:szCs w:val="22"/>
        </w:rPr>
      </w:pPr>
      <w:r w:rsidRPr="00B403C8">
        <w:rPr>
          <w:rFonts w:ascii="Trebuchet MS" w:hAnsi="Trebuchet MS" w:cs="Arial"/>
          <w:b/>
          <w:sz w:val="22"/>
          <w:szCs w:val="22"/>
        </w:rPr>
        <w:t>CONFIDENȚIALITATE</w:t>
      </w:r>
    </w:p>
    <w:p w14:paraId="545DA584" w14:textId="77777777" w:rsidR="00B403C8" w:rsidRPr="00B403C8" w:rsidRDefault="00B403C8" w:rsidP="00B403C8">
      <w:pPr>
        <w:spacing w:line="276" w:lineRule="auto"/>
        <w:ind w:right="-1"/>
        <w:rPr>
          <w:rFonts w:ascii="Trebuchet MS" w:hAnsi="Trebuchet MS" w:cs="Arial"/>
          <w:b/>
          <w:sz w:val="22"/>
          <w:szCs w:val="22"/>
        </w:rPr>
      </w:pPr>
    </w:p>
    <w:p w14:paraId="27A3980A" w14:textId="77777777" w:rsidR="00B403C8" w:rsidRDefault="00B403C8" w:rsidP="00B403C8">
      <w:pPr>
        <w:spacing w:line="276" w:lineRule="auto"/>
        <w:ind w:right="-1"/>
        <w:rPr>
          <w:rFonts w:ascii="Trebuchet MS" w:hAnsi="Trebuchet MS" w:cs="Arial"/>
          <w:b/>
          <w:sz w:val="22"/>
          <w:szCs w:val="22"/>
        </w:rPr>
      </w:pPr>
    </w:p>
    <w:p w14:paraId="037125AE" w14:textId="77777777" w:rsidR="00B403C8" w:rsidRDefault="00B403C8" w:rsidP="00B403C8">
      <w:pPr>
        <w:spacing w:line="276" w:lineRule="auto"/>
        <w:ind w:right="-1"/>
        <w:rPr>
          <w:rFonts w:ascii="Trebuchet MS" w:hAnsi="Trebuchet MS" w:cs="Arial"/>
          <w:b/>
          <w:sz w:val="22"/>
          <w:szCs w:val="22"/>
        </w:rPr>
      </w:pPr>
    </w:p>
    <w:p w14:paraId="32127C84" w14:textId="77777777" w:rsidR="00B403C8" w:rsidRPr="00B403C8" w:rsidRDefault="00B403C8" w:rsidP="00B403C8">
      <w:pPr>
        <w:spacing w:line="276" w:lineRule="auto"/>
        <w:ind w:right="-1"/>
        <w:rPr>
          <w:rFonts w:ascii="Trebuchet MS" w:hAnsi="Trebuchet MS" w:cs="Arial"/>
          <w:b/>
          <w:sz w:val="22"/>
          <w:szCs w:val="22"/>
        </w:rPr>
      </w:pPr>
    </w:p>
    <w:p w14:paraId="76CD62ED" w14:textId="00D2CD16" w:rsidR="00DC4552" w:rsidRPr="00E73402" w:rsidRDefault="00B403C8" w:rsidP="00B403C8">
      <w:pPr>
        <w:spacing w:line="276" w:lineRule="auto"/>
        <w:ind w:right="-1"/>
        <w:jc w:val="both"/>
        <w:rPr>
          <w:rFonts w:ascii="Trebuchet MS" w:hAnsi="Trebuchet MS" w:cs="Arial"/>
          <w:b/>
          <w:sz w:val="22"/>
          <w:szCs w:val="22"/>
        </w:rPr>
      </w:pPr>
      <w:r w:rsidRPr="00B403C8">
        <w:rPr>
          <w:rFonts w:ascii="Trebuchet MS" w:hAnsi="Trebuchet MS" w:cs="Arial"/>
          <w:b/>
          <w:sz w:val="22"/>
          <w:szCs w:val="22"/>
        </w:rPr>
        <w:t>*dacă este cazul, se v</w:t>
      </w:r>
      <w:r>
        <w:rPr>
          <w:rFonts w:ascii="Trebuchet MS" w:hAnsi="Trebuchet MS" w:cs="Arial"/>
          <w:b/>
          <w:sz w:val="22"/>
          <w:szCs w:val="22"/>
        </w:rPr>
        <w:t>or</w:t>
      </w:r>
      <w:r w:rsidRPr="00B403C8">
        <w:rPr>
          <w:rFonts w:ascii="Trebuchet MS" w:hAnsi="Trebuchet MS" w:cs="Arial"/>
          <w:b/>
          <w:sz w:val="22"/>
          <w:szCs w:val="22"/>
        </w:rPr>
        <w:t xml:space="preserve"> menționa informațiile din documentul transmis de către beneficiar,</w:t>
      </w:r>
      <w:r>
        <w:rPr>
          <w:rFonts w:ascii="Trebuchet MS" w:hAnsi="Trebuchet MS" w:cs="Arial"/>
          <w:b/>
          <w:sz w:val="22"/>
          <w:szCs w:val="22"/>
        </w:rPr>
        <w:t xml:space="preserve"> </w:t>
      </w:r>
      <w:r w:rsidRPr="00B403C8">
        <w:rPr>
          <w:rFonts w:ascii="Trebuchet MS" w:hAnsi="Trebuchet MS" w:cs="Arial"/>
          <w:b/>
          <w:sz w:val="22"/>
          <w:szCs w:val="22"/>
        </w:rPr>
        <w:t>în vederea respectării art.</w:t>
      </w:r>
      <w:r>
        <w:rPr>
          <w:rFonts w:ascii="Trebuchet MS" w:hAnsi="Trebuchet MS" w:cs="Arial"/>
          <w:b/>
          <w:sz w:val="22"/>
          <w:szCs w:val="22"/>
        </w:rPr>
        <w:t xml:space="preserve"> </w:t>
      </w:r>
      <w:r w:rsidRPr="00B403C8">
        <w:rPr>
          <w:rFonts w:ascii="Trebuchet MS" w:hAnsi="Trebuchet MS" w:cs="Arial"/>
          <w:b/>
          <w:sz w:val="22"/>
          <w:szCs w:val="22"/>
        </w:rPr>
        <w:t>18 din Contractul de Finantare</w:t>
      </w:r>
      <w:r>
        <w:rPr>
          <w:rFonts w:ascii="Trebuchet MS" w:hAnsi="Trebuchet MS" w:cs="Arial"/>
          <w:b/>
          <w:sz w:val="22"/>
          <w:szCs w:val="22"/>
        </w:rPr>
        <w:t xml:space="preserve"> </w:t>
      </w:r>
      <w:r w:rsidRPr="00B403C8">
        <w:rPr>
          <w:rFonts w:ascii="Trebuchet MS" w:hAnsi="Trebuchet MS" w:cs="Arial"/>
          <w:b/>
          <w:sz w:val="22"/>
          <w:szCs w:val="22"/>
        </w:rPr>
        <w:t>– partea general</w:t>
      </w:r>
      <w:r>
        <w:rPr>
          <w:rFonts w:ascii="Trebuchet MS" w:hAnsi="Trebuchet MS" w:cs="Arial"/>
          <w:b/>
          <w:sz w:val="22"/>
          <w:szCs w:val="22"/>
        </w:rPr>
        <w:t>ă</w:t>
      </w:r>
    </w:p>
    <w:p w14:paraId="68D908B3" w14:textId="77777777" w:rsidR="00DC4552" w:rsidRPr="00DC4552" w:rsidRDefault="00DC4552" w:rsidP="00AB3F48">
      <w:pPr>
        <w:spacing w:line="276" w:lineRule="auto"/>
        <w:ind w:right="-1"/>
        <w:jc w:val="both"/>
        <w:rPr>
          <w:rFonts w:ascii="Trebuchet MS" w:hAnsi="Trebuchet MS" w:cs="Arial"/>
          <w:sz w:val="22"/>
          <w:szCs w:val="22"/>
          <w:lang w:eastAsia="ro-RO"/>
        </w:rPr>
      </w:pPr>
    </w:p>
    <w:p w14:paraId="692F9F6E" w14:textId="77777777" w:rsidR="00DC4552" w:rsidRPr="00DC4552" w:rsidRDefault="00DC4552" w:rsidP="00AB3F48">
      <w:pPr>
        <w:spacing w:line="276" w:lineRule="auto"/>
        <w:ind w:right="-1"/>
        <w:jc w:val="both"/>
        <w:rPr>
          <w:rFonts w:ascii="Trebuchet MS" w:hAnsi="Trebuchet MS" w:cs="Arial"/>
          <w:sz w:val="22"/>
          <w:szCs w:val="22"/>
          <w:lang w:eastAsia="ro-RO"/>
        </w:rPr>
      </w:pPr>
    </w:p>
    <w:p w14:paraId="3EF688C4" w14:textId="77777777" w:rsidR="00131AE9" w:rsidRDefault="00131AE9"/>
    <w:p w14:paraId="63DB2E97" w14:textId="73A0F96F" w:rsidR="003B4923" w:rsidRPr="00E73402" w:rsidRDefault="003B4923" w:rsidP="00FA0DC0">
      <w:pPr>
        <w:ind w:right="-1"/>
        <w:rPr>
          <w:rFonts w:ascii="Trebuchet MS" w:hAnsi="Trebuchet MS"/>
          <w:sz w:val="22"/>
          <w:szCs w:val="22"/>
        </w:rPr>
      </w:pPr>
    </w:p>
    <w:sectPr w:rsidR="003B4923" w:rsidRPr="00E73402" w:rsidSect="00B514AB">
      <w:footerReference w:type="default" r:id="rId19"/>
      <w:headerReference w:type="first" r:id="rId20"/>
      <w:pgSz w:w="11907" w:h="16840" w:code="9"/>
      <w:pgMar w:top="1418" w:right="1418" w:bottom="1418" w:left="1418" w:header="454"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EC5D8" w14:textId="77777777" w:rsidR="00ED77B7" w:rsidRDefault="00ED77B7" w:rsidP="00321232">
      <w:r>
        <w:separator/>
      </w:r>
    </w:p>
  </w:endnote>
  <w:endnote w:type="continuationSeparator" w:id="0">
    <w:p w14:paraId="7297D6C1" w14:textId="77777777" w:rsidR="00ED77B7" w:rsidRDefault="00ED77B7" w:rsidP="0032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093364"/>
      <w:docPartObj>
        <w:docPartGallery w:val="Page Numbers (Bottom of Page)"/>
        <w:docPartUnique/>
      </w:docPartObj>
    </w:sdtPr>
    <w:sdtEndPr>
      <w:rPr>
        <w:noProof/>
      </w:rPr>
    </w:sdtEndPr>
    <w:sdtContent>
      <w:p w14:paraId="3205A620" w14:textId="574E5894" w:rsidR="00B07A7A" w:rsidRDefault="00B07A7A">
        <w:pPr>
          <w:pStyle w:val="Footer"/>
          <w:jc w:val="right"/>
        </w:pPr>
        <w:r>
          <w:fldChar w:fldCharType="begin"/>
        </w:r>
        <w:r>
          <w:instrText xml:space="preserve"> PAGE   \* MERGEFORMAT </w:instrText>
        </w:r>
        <w:r>
          <w:fldChar w:fldCharType="separate"/>
        </w:r>
        <w:r w:rsidR="008F6ED0">
          <w:rPr>
            <w:noProof/>
          </w:rPr>
          <w:t>4</w:t>
        </w:r>
        <w:r>
          <w:rPr>
            <w:noProof/>
          </w:rPr>
          <w:fldChar w:fldCharType="end"/>
        </w:r>
      </w:p>
    </w:sdtContent>
  </w:sdt>
  <w:p w14:paraId="01460E6C" w14:textId="7D40979F" w:rsidR="00B07A7A" w:rsidRPr="00920580" w:rsidRDefault="00B07A7A" w:rsidP="00F77DBD">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D1FDC" w14:textId="77777777" w:rsidR="00ED77B7" w:rsidRDefault="00ED77B7" w:rsidP="00321232">
      <w:r>
        <w:separator/>
      </w:r>
    </w:p>
  </w:footnote>
  <w:footnote w:type="continuationSeparator" w:id="0">
    <w:p w14:paraId="50984516" w14:textId="77777777" w:rsidR="00ED77B7" w:rsidRDefault="00ED77B7" w:rsidP="00321232">
      <w:r>
        <w:continuationSeparator/>
      </w:r>
    </w:p>
  </w:footnote>
  <w:footnote w:id="1">
    <w:p w14:paraId="428E2785" w14:textId="77777777" w:rsidR="00B07A7A" w:rsidRPr="005A2FE3" w:rsidRDefault="00B07A7A" w:rsidP="005A2FE3">
      <w:pPr>
        <w:pStyle w:val="FootnoteText"/>
        <w:spacing w:after="0"/>
        <w:ind w:left="0" w:firstLine="0"/>
        <w:rPr>
          <w:rFonts w:ascii="Trebuchet MS" w:hAnsi="Trebuchet MS"/>
          <w:sz w:val="18"/>
          <w:szCs w:val="18"/>
          <w:lang w:val="ro-RO"/>
        </w:rPr>
      </w:pPr>
      <w:r w:rsidRPr="005A2FE3">
        <w:rPr>
          <w:rStyle w:val="FootnoteReference"/>
          <w:rFonts w:ascii="Trebuchet MS" w:hAnsi="Trebuchet MS"/>
          <w:sz w:val="18"/>
          <w:szCs w:val="18"/>
          <w:lang w:val="ro-RO"/>
        </w:rPr>
        <w:footnoteRef/>
      </w:r>
      <w:r w:rsidRPr="005A2FE3">
        <w:rPr>
          <w:rFonts w:ascii="Trebuchet MS" w:hAnsi="Trebuchet MS"/>
          <w:sz w:val="18"/>
          <w:szCs w:val="18"/>
          <w:lang w:val="ro-RO"/>
        </w:rPr>
        <w:t xml:space="preserve"> Reprezentând suma coloanelor 3 și 5 din  tabelul aferent proiectelor negeneratoare de venituri,  sau suma coloanelor 7 și 9  tabelul aferent proiectelor generatoare de venituri</w:t>
      </w:r>
    </w:p>
  </w:footnote>
  <w:footnote w:id="2">
    <w:p w14:paraId="628EFAF2" w14:textId="77777777" w:rsidR="00B07A7A" w:rsidRPr="005A2FE3" w:rsidRDefault="00B07A7A" w:rsidP="005A2FE3">
      <w:pPr>
        <w:pStyle w:val="FootnoteText"/>
        <w:spacing w:after="0"/>
        <w:ind w:left="0" w:firstLine="0"/>
        <w:rPr>
          <w:rFonts w:ascii="Trebuchet MS" w:hAnsi="Trebuchet MS"/>
          <w:sz w:val="18"/>
          <w:szCs w:val="18"/>
          <w:lang w:val="ro-RO"/>
        </w:rPr>
      </w:pPr>
      <w:r w:rsidRPr="005A2FE3">
        <w:rPr>
          <w:rStyle w:val="FootnoteReference"/>
          <w:rFonts w:ascii="Trebuchet MS" w:hAnsi="Trebuchet MS"/>
          <w:sz w:val="18"/>
          <w:szCs w:val="18"/>
          <w:lang w:val="ro-RO"/>
        </w:rPr>
        <w:footnoteRef/>
      </w:r>
      <w:r w:rsidRPr="005A2FE3">
        <w:rPr>
          <w:rFonts w:ascii="Trebuchet MS" w:hAnsi="Trebuchet MS"/>
          <w:sz w:val="18"/>
          <w:szCs w:val="18"/>
          <w:lang w:val="ro-RO"/>
        </w:rPr>
        <w:t xml:space="preserve"> Prevederile art. 3, alin. (2) nu se aplică proiectelor finan</w:t>
      </w:r>
      <w:r w:rsidRPr="005A2FE3">
        <w:rPr>
          <w:rFonts w:ascii="Trebuchet MS" w:hAnsi="Trebuchet MS" w:cs="Tahoma"/>
          <w:sz w:val="18"/>
          <w:szCs w:val="18"/>
          <w:lang w:val="ro-RO"/>
        </w:rPr>
        <w:t>ț</w:t>
      </w:r>
      <w:r w:rsidRPr="005A2FE3">
        <w:rPr>
          <w:rFonts w:ascii="Trebuchet MS" w:hAnsi="Trebuchet MS"/>
          <w:sz w:val="18"/>
          <w:szCs w:val="18"/>
          <w:lang w:val="ro-RO"/>
        </w:rPr>
        <w:t>ate din asisten</w:t>
      </w:r>
      <w:r w:rsidRPr="005A2FE3">
        <w:rPr>
          <w:rFonts w:ascii="Trebuchet MS" w:hAnsi="Trebuchet MS" w:cs="Tahoma"/>
          <w:sz w:val="18"/>
          <w:szCs w:val="18"/>
          <w:lang w:val="ro-RO"/>
        </w:rPr>
        <w:t>ț</w:t>
      </w:r>
      <w:r w:rsidRPr="005A2FE3">
        <w:rPr>
          <w:rFonts w:ascii="Trebuchet MS" w:hAnsi="Trebuchet MS"/>
          <w:sz w:val="18"/>
          <w:szCs w:val="18"/>
          <w:lang w:val="ro-RO"/>
        </w:rPr>
        <w:t>ă tehnică</w:t>
      </w:r>
    </w:p>
  </w:footnote>
  <w:footnote w:id="3">
    <w:p w14:paraId="223E09C1" w14:textId="77777777" w:rsidR="00B07A7A" w:rsidRPr="005A2FE3" w:rsidRDefault="00B07A7A" w:rsidP="005A2FE3">
      <w:pPr>
        <w:pStyle w:val="FootnoteText"/>
        <w:spacing w:after="0"/>
        <w:ind w:left="0" w:firstLine="0"/>
        <w:rPr>
          <w:rFonts w:ascii="Trebuchet MS" w:hAnsi="Trebuchet MS"/>
          <w:sz w:val="18"/>
          <w:szCs w:val="18"/>
          <w:lang w:val="ro-RO"/>
        </w:rPr>
      </w:pPr>
      <w:r w:rsidRPr="005A2FE3">
        <w:rPr>
          <w:rStyle w:val="FootnoteReference"/>
          <w:rFonts w:ascii="Trebuchet MS" w:hAnsi="Trebuchet MS"/>
          <w:sz w:val="18"/>
          <w:szCs w:val="18"/>
          <w:lang w:val="ro-RO"/>
        </w:rPr>
        <w:footnoteRef/>
      </w:r>
      <w:r w:rsidRPr="005A2FE3">
        <w:rPr>
          <w:rFonts w:ascii="Trebuchet MS" w:hAnsi="Trebuchet MS"/>
          <w:sz w:val="18"/>
          <w:szCs w:val="18"/>
          <w:lang w:val="ro-RO"/>
        </w:rPr>
        <w:t xml:space="preserve"> Se va alege una dintre opțiuni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tblLook w:val="04A0" w:firstRow="1" w:lastRow="0" w:firstColumn="1" w:lastColumn="0" w:noHBand="0" w:noVBand="1"/>
    </w:tblPr>
    <w:tblGrid>
      <w:gridCol w:w="1056"/>
      <w:gridCol w:w="1677"/>
      <w:gridCol w:w="1380"/>
      <w:gridCol w:w="3666"/>
      <w:gridCol w:w="1724"/>
    </w:tblGrid>
    <w:tr w:rsidR="00B07A7A" w14:paraId="51BDAECB" w14:textId="77777777" w:rsidTr="00B07A7A">
      <w:tc>
        <w:tcPr>
          <w:tcW w:w="1058" w:type="dxa"/>
          <w:shd w:val="clear" w:color="auto" w:fill="auto"/>
        </w:tcPr>
        <w:p w14:paraId="6D29D0B6" w14:textId="20BCE65A" w:rsidR="00B07A7A" w:rsidRDefault="00B07A7A" w:rsidP="00B07A7A">
          <w:pPr>
            <w:pStyle w:val="Header"/>
            <w:jc w:val="center"/>
          </w:pPr>
          <w:r>
            <w:rPr>
              <w:lang w:val="en-GB" w:eastAsia="en-GB"/>
            </w:rPr>
            <w:drawing>
              <wp:inline distT="0" distB="0" distL="0" distR="0" wp14:anchorId="2DD68DD0" wp14:editId="03B3B895">
                <wp:extent cx="523875" cy="723900"/>
                <wp:effectExtent l="0" t="0" r="9525" b="0"/>
                <wp:docPr id="494" name="Picture 49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14:paraId="7838C828" w14:textId="6271BD2C" w:rsidR="00B07A7A" w:rsidRDefault="00B07A7A" w:rsidP="00B07A7A">
          <w:pPr>
            <w:pStyle w:val="Header"/>
            <w:jc w:val="center"/>
          </w:pPr>
          <w:r>
            <w:rPr>
              <w:lang w:val="en-GB" w:eastAsia="en-GB"/>
            </w:rPr>
            <w:drawing>
              <wp:inline distT="0" distB="0" distL="0" distR="0" wp14:anchorId="1B0B2022" wp14:editId="5628487D">
                <wp:extent cx="857250" cy="72390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14:paraId="356391E8" w14:textId="1356EAD8" w:rsidR="00B07A7A" w:rsidRDefault="00B07A7A" w:rsidP="00B07A7A">
          <w:pPr>
            <w:pStyle w:val="Header"/>
            <w:jc w:val="right"/>
          </w:pPr>
          <w:r>
            <w:rPr>
              <w:lang w:val="en-GB" w:eastAsia="en-GB"/>
            </w:rPr>
            <w:drawing>
              <wp:inline distT="0" distB="0" distL="0" distR="0" wp14:anchorId="14DC7B57" wp14:editId="5BACE841">
                <wp:extent cx="704850" cy="72390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14:paraId="47E12FFF" w14:textId="00E07575" w:rsidR="00B07A7A" w:rsidRDefault="00B07A7A" w:rsidP="00B07A7A">
          <w:pPr>
            <w:pStyle w:val="Header"/>
            <w:jc w:val="center"/>
          </w:pPr>
          <w:r>
            <w:rPr>
              <w:lang w:val="en-GB" w:eastAsia="en-GB"/>
            </w:rPr>
            <w:drawing>
              <wp:inline distT="0" distB="0" distL="0" distR="0" wp14:anchorId="69747AEA" wp14:editId="0EA5920B">
                <wp:extent cx="2190750" cy="762000"/>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14:paraId="24FB24C0" w14:textId="1638AB8D" w:rsidR="00B07A7A" w:rsidRDefault="00B07A7A" w:rsidP="00B07A7A">
          <w:pPr>
            <w:pStyle w:val="Header"/>
            <w:jc w:val="center"/>
          </w:pPr>
          <w:r>
            <w:rPr>
              <w:lang w:val="en-GB" w:eastAsia="en-GB"/>
            </w:rPr>
            <w:drawing>
              <wp:inline distT="0" distB="0" distL="0" distR="0" wp14:anchorId="349C59B2" wp14:editId="6DA2B64D">
                <wp:extent cx="847725" cy="714375"/>
                <wp:effectExtent l="0" t="0" r="9525" b="9525"/>
                <wp:docPr id="498" name="Picture 498"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14:paraId="43EC1525" w14:textId="77777777" w:rsidR="00B07A7A" w:rsidRDefault="00B07A7A" w:rsidP="00AE4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2A0E"/>
    <w:multiLevelType w:val="multilevel"/>
    <w:tmpl w:val="4D644E52"/>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8A852FD"/>
    <w:multiLevelType w:val="hybridMultilevel"/>
    <w:tmpl w:val="15582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808CC"/>
    <w:multiLevelType w:val="hybridMultilevel"/>
    <w:tmpl w:val="6FDA78CC"/>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E71F7"/>
    <w:multiLevelType w:val="hybridMultilevel"/>
    <w:tmpl w:val="DDBC3854"/>
    <w:lvl w:ilvl="0" w:tplc="73642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23535"/>
    <w:multiLevelType w:val="hybridMultilevel"/>
    <w:tmpl w:val="E216056A"/>
    <w:lvl w:ilvl="0" w:tplc="9EBAE842">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E4B13"/>
    <w:multiLevelType w:val="hybridMultilevel"/>
    <w:tmpl w:val="EA4AB0E6"/>
    <w:lvl w:ilvl="0" w:tplc="7D744AF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742110"/>
    <w:multiLevelType w:val="hybridMultilevel"/>
    <w:tmpl w:val="39723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A17A3"/>
    <w:multiLevelType w:val="hybridMultilevel"/>
    <w:tmpl w:val="E9F6364A"/>
    <w:lvl w:ilvl="0" w:tplc="1944B2AC">
      <w:start w:val="1"/>
      <w:numFmt w:val="decimal"/>
      <w:lvlText w:val="(%1)"/>
      <w:lvlJc w:val="left"/>
      <w:pPr>
        <w:ind w:left="862" w:hanging="360"/>
      </w:pPr>
      <w:rPr>
        <w:rFonts w:cs="Times New Roman"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1A590FFA"/>
    <w:multiLevelType w:val="hybridMultilevel"/>
    <w:tmpl w:val="46E4F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C6E7B"/>
    <w:multiLevelType w:val="hybridMultilevel"/>
    <w:tmpl w:val="67BE4F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2579C"/>
    <w:multiLevelType w:val="hybridMultilevel"/>
    <w:tmpl w:val="2C18E6E8"/>
    <w:lvl w:ilvl="0" w:tplc="3CAC05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1FD744E2"/>
    <w:multiLevelType w:val="hybridMultilevel"/>
    <w:tmpl w:val="C2D4B6B4"/>
    <w:lvl w:ilvl="0" w:tplc="04090011">
      <w:start w:val="1"/>
      <w:numFmt w:val="decimal"/>
      <w:lvlText w:val="%1)"/>
      <w:lvlJc w:val="left"/>
      <w:pPr>
        <w:ind w:left="720"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20A51600"/>
    <w:multiLevelType w:val="hybridMultilevel"/>
    <w:tmpl w:val="500671A6"/>
    <w:lvl w:ilvl="0" w:tplc="1944B2AC">
      <w:start w:val="1"/>
      <w:numFmt w:val="decimal"/>
      <w:lvlText w:val="(%1)"/>
      <w:lvlJc w:val="left"/>
      <w:pPr>
        <w:ind w:left="1800" w:hanging="360"/>
      </w:pPr>
      <w:rPr>
        <w:rFonts w:cs="Times New Roman" w:hint="default"/>
      </w:rPr>
    </w:lvl>
    <w:lvl w:ilvl="1" w:tplc="04180019" w:tentative="1">
      <w:start w:val="1"/>
      <w:numFmt w:val="lowerLetter"/>
      <w:lvlText w:val="%2."/>
      <w:lvlJc w:val="left"/>
      <w:pPr>
        <w:ind w:left="2520" w:hanging="360"/>
      </w:pPr>
      <w:rPr>
        <w:rFonts w:cs="Times New Roman"/>
      </w:rPr>
    </w:lvl>
    <w:lvl w:ilvl="2" w:tplc="0418001B" w:tentative="1">
      <w:start w:val="1"/>
      <w:numFmt w:val="lowerRoman"/>
      <w:lvlText w:val="%3."/>
      <w:lvlJc w:val="right"/>
      <w:pPr>
        <w:ind w:left="3240" w:hanging="180"/>
      </w:pPr>
      <w:rPr>
        <w:rFonts w:cs="Times New Roman"/>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3">
    <w:nsid w:val="20AB7CA5"/>
    <w:multiLevelType w:val="hybridMultilevel"/>
    <w:tmpl w:val="27F68A88"/>
    <w:lvl w:ilvl="0" w:tplc="1944B2AC">
      <w:start w:val="1"/>
      <w:numFmt w:val="decimal"/>
      <w:lvlText w:val="(%1)"/>
      <w:lvlJc w:val="left"/>
      <w:pPr>
        <w:ind w:left="1800" w:hanging="360"/>
      </w:pPr>
      <w:rPr>
        <w:rFonts w:cs="Times New Roman" w:hint="default"/>
      </w:rPr>
    </w:lvl>
    <w:lvl w:ilvl="1" w:tplc="04180019" w:tentative="1">
      <w:start w:val="1"/>
      <w:numFmt w:val="lowerLetter"/>
      <w:lvlText w:val="%2."/>
      <w:lvlJc w:val="left"/>
      <w:pPr>
        <w:ind w:left="2520" w:hanging="360"/>
      </w:pPr>
      <w:rPr>
        <w:rFonts w:cs="Times New Roman"/>
      </w:rPr>
    </w:lvl>
    <w:lvl w:ilvl="2" w:tplc="0418001B" w:tentative="1">
      <w:start w:val="1"/>
      <w:numFmt w:val="lowerRoman"/>
      <w:lvlText w:val="%3."/>
      <w:lvlJc w:val="right"/>
      <w:pPr>
        <w:ind w:left="3240" w:hanging="180"/>
      </w:pPr>
      <w:rPr>
        <w:rFonts w:cs="Times New Roman"/>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4">
    <w:nsid w:val="211A080F"/>
    <w:multiLevelType w:val="hybridMultilevel"/>
    <w:tmpl w:val="B2C0EDF6"/>
    <w:lvl w:ilvl="0" w:tplc="AFF2664A">
      <w:start w:val="1"/>
      <w:numFmt w:val="decimal"/>
      <w:lvlText w:val="(%1)"/>
      <w:lvlJc w:val="left"/>
      <w:pPr>
        <w:ind w:left="720" w:hanging="360"/>
      </w:pPr>
      <w:rPr>
        <w:rFonts w:cs="Arial"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249D5844"/>
    <w:multiLevelType w:val="hybridMultilevel"/>
    <w:tmpl w:val="01BE2028"/>
    <w:lvl w:ilvl="0" w:tplc="FFFFFFFF">
      <w:start w:val="1"/>
      <w:numFmt w:val="decimal"/>
      <w:lvlText w:val="(%1)"/>
      <w:lvlJc w:val="left"/>
      <w:pPr>
        <w:ind w:left="1116" w:hanging="360"/>
      </w:pPr>
      <w:rPr>
        <w:rFonts w:cs="Times New Roman" w:hint="default"/>
      </w:rPr>
    </w:lvl>
    <w:lvl w:ilvl="1" w:tplc="FFFFFFFF" w:tentative="1">
      <w:start w:val="1"/>
      <w:numFmt w:val="lowerLetter"/>
      <w:lvlText w:val="%2."/>
      <w:lvlJc w:val="left"/>
      <w:pPr>
        <w:ind w:left="1836" w:hanging="360"/>
      </w:pPr>
      <w:rPr>
        <w:rFonts w:cs="Times New Roman"/>
      </w:rPr>
    </w:lvl>
    <w:lvl w:ilvl="2" w:tplc="FFFFFFFF" w:tentative="1">
      <w:start w:val="1"/>
      <w:numFmt w:val="lowerRoman"/>
      <w:lvlText w:val="%3."/>
      <w:lvlJc w:val="right"/>
      <w:pPr>
        <w:ind w:left="2556" w:hanging="180"/>
      </w:pPr>
      <w:rPr>
        <w:rFonts w:cs="Times New Roman"/>
      </w:rPr>
    </w:lvl>
    <w:lvl w:ilvl="3" w:tplc="FFFFFFFF" w:tentative="1">
      <w:start w:val="1"/>
      <w:numFmt w:val="decimal"/>
      <w:lvlText w:val="%4."/>
      <w:lvlJc w:val="left"/>
      <w:pPr>
        <w:ind w:left="3276" w:hanging="360"/>
      </w:pPr>
      <w:rPr>
        <w:rFonts w:cs="Times New Roman"/>
      </w:rPr>
    </w:lvl>
    <w:lvl w:ilvl="4" w:tplc="FFFFFFFF" w:tentative="1">
      <w:start w:val="1"/>
      <w:numFmt w:val="lowerLetter"/>
      <w:lvlText w:val="%5."/>
      <w:lvlJc w:val="left"/>
      <w:pPr>
        <w:ind w:left="3996" w:hanging="360"/>
      </w:pPr>
      <w:rPr>
        <w:rFonts w:cs="Times New Roman"/>
      </w:rPr>
    </w:lvl>
    <w:lvl w:ilvl="5" w:tplc="FFFFFFFF" w:tentative="1">
      <w:start w:val="1"/>
      <w:numFmt w:val="lowerRoman"/>
      <w:lvlText w:val="%6."/>
      <w:lvlJc w:val="right"/>
      <w:pPr>
        <w:ind w:left="4716" w:hanging="180"/>
      </w:pPr>
      <w:rPr>
        <w:rFonts w:cs="Times New Roman"/>
      </w:rPr>
    </w:lvl>
    <w:lvl w:ilvl="6" w:tplc="FFFFFFFF" w:tentative="1">
      <w:start w:val="1"/>
      <w:numFmt w:val="decimal"/>
      <w:lvlText w:val="%7."/>
      <w:lvlJc w:val="left"/>
      <w:pPr>
        <w:ind w:left="5436" w:hanging="360"/>
      </w:pPr>
      <w:rPr>
        <w:rFonts w:cs="Times New Roman"/>
      </w:rPr>
    </w:lvl>
    <w:lvl w:ilvl="7" w:tplc="FFFFFFFF" w:tentative="1">
      <w:start w:val="1"/>
      <w:numFmt w:val="lowerLetter"/>
      <w:lvlText w:val="%8."/>
      <w:lvlJc w:val="left"/>
      <w:pPr>
        <w:ind w:left="6156" w:hanging="360"/>
      </w:pPr>
      <w:rPr>
        <w:rFonts w:cs="Times New Roman"/>
      </w:rPr>
    </w:lvl>
    <w:lvl w:ilvl="8" w:tplc="FFFFFFFF" w:tentative="1">
      <w:start w:val="1"/>
      <w:numFmt w:val="lowerRoman"/>
      <w:lvlText w:val="%9."/>
      <w:lvlJc w:val="right"/>
      <w:pPr>
        <w:ind w:left="6876" w:hanging="180"/>
      </w:pPr>
      <w:rPr>
        <w:rFonts w:cs="Times New Roman"/>
      </w:rPr>
    </w:lvl>
  </w:abstractNum>
  <w:abstractNum w:abstractNumId="16">
    <w:nsid w:val="26D211C1"/>
    <w:multiLevelType w:val="hybridMultilevel"/>
    <w:tmpl w:val="7370FF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C7AFB"/>
    <w:multiLevelType w:val="hybridMultilevel"/>
    <w:tmpl w:val="965A9514"/>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4F0415"/>
    <w:multiLevelType w:val="hybridMultilevel"/>
    <w:tmpl w:val="A028AA28"/>
    <w:lvl w:ilvl="0" w:tplc="AFF2664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755F8"/>
    <w:multiLevelType w:val="hybridMultilevel"/>
    <w:tmpl w:val="AFA856B0"/>
    <w:lvl w:ilvl="0" w:tplc="555C4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21CD2"/>
    <w:multiLevelType w:val="hybridMultilevel"/>
    <w:tmpl w:val="C8B8AF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47172C"/>
    <w:multiLevelType w:val="hybridMultilevel"/>
    <w:tmpl w:val="632E5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D7081E"/>
    <w:multiLevelType w:val="hybridMultilevel"/>
    <w:tmpl w:val="1C86B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479C0"/>
    <w:multiLevelType w:val="hybridMultilevel"/>
    <w:tmpl w:val="08DC3064"/>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991289"/>
    <w:multiLevelType w:val="hybridMultilevel"/>
    <w:tmpl w:val="8BE66780"/>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0E09BB"/>
    <w:multiLevelType w:val="hybridMultilevel"/>
    <w:tmpl w:val="D8D03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EA0D30"/>
    <w:multiLevelType w:val="hybridMultilevel"/>
    <w:tmpl w:val="12CEDDB8"/>
    <w:lvl w:ilvl="0" w:tplc="A04C14CA">
      <w:start w:val="1"/>
      <w:numFmt w:val="decimal"/>
      <w:lvlText w:val="(%1)"/>
      <w:lvlJc w:val="left"/>
      <w:pPr>
        <w:ind w:left="644" w:hanging="360"/>
      </w:pPr>
      <w:rPr>
        <w:rFonts w:cs="Times New Roman" w:hint="default"/>
        <w:color w:val="auto"/>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7">
    <w:nsid w:val="40C629C1"/>
    <w:multiLevelType w:val="hybridMultilevel"/>
    <w:tmpl w:val="66006D8C"/>
    <w:lvl w:ilvl="0" w:tplc="7D744AF8">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41B33A4F"/>
    <w:multiLevelType w:val="hybridMultilevel"/>
    <w:tmpl w:val="17CC6492"/>
    <w:lvl w:ilvl="0" w:tplc="7D744AF8">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421674EA"/>
    <w:multiLevelType w:val="hybridMultilevel"/>
    <w:tmpl w:val="2C18E6E8"/>
    <w:lvl w:ilvl="0" w:tplc="3CAC05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435B4848"/>
    <w:multiLevelType w:val="hybridMultilevel"/>
    <w:tmpl w:val="08DC3064"/>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D441DF"/>
    <w:multiLevelType w:val="hybridMultilevel"/>
    <w:tmpl w:val="A0627AA0"/>
    <w:lvl w:ilvl="0" w:tplc="5FD008C8">
      <w:start w:val="1"/>
      <w:numFmt w:val="decimal"/>
      <w:lvlText w:val="(%1)"/>
      <w:lvlJc w:val="left"/>
      <w:pPr>
        <w:ind w:left="780" w:hanging="42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450808DB"/>
    <w:multiLevelType w:val="hybridMultilevel"/>
    <w:tmpl w:val="61069D12"/>
    <w:lvl w:ilvl="0" w:tplc="7D744AF8">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45B209BC"/>
    <w:multiLevelType w:val="hybridMultilevel"/>
    <w:tmpl w:val="1FA0BB76"/>
    <w:lvl w:ilvl="0" w:tplc="1944B2AC">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468809FD"/>
    <w:multiLevelType w:val="hybridMultilevel"/>
    <w:tmpl w:val="FD32147E"/>
    <w:lvl w:ilvl="0" w:tplc="074ADD44">
      <w:start w:val="1"/>
      <w:numFmt w:val="lowerLetter"/>
      <w:lvlText w:val="%1)"/>
      <w:lvlJc w:val="left"/>
      <w:pPr>
        <w:tabs>
          <w:tab w:val="num" w:pos="720"/>
        </w:tabs>
        <w:ind w:left="720" w:hanging="360"/>
      </w:pPr>
      <w:rPr>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7D14FD1"/>
    <w:multiLevelType w:val="hybridMultilevel"/>
    <w:tmpl w:val="D8967A20"/>
    <w:lvl w:ilvl="0" w:tplc="04090017">
      <w:start w:val="1"/>
      <w:numFmt w:val="lowerLetter"/>
      <w:lvlText w:val="%1)"/>
      <w:lvlJc w:val="left"/>
      <w:pPr>
        <w:ind w:left="1081" w:hanging="360"/>
      </w:pPr>
    </w:lvl>
    <w:lvl w:ilvl="1" w:tplc="7D744AF8">
      <w:start w:val="1"/>
      <w:numFmt w:val="lowerLetter"/>
      <w:lvlText w:val="(%2)"/>
      <w:lvlJc w:val="left"/>
      <w:pPr>
        <w:ind w:left="1801" w:hanging="360"/>
      </w:pPr>
      <w:rPr>
        <w:rFonts w:cs="Times New Roman" w:hint="default"/>
      </w:r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6">
    <w:nsid w:val="48354EBE"/>
    <w:multiLevelType w:val="hybridMultilevel"/>
    <w:tmpl w:val="4FEA3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9205DF"/>
    <w:multiLevelType w:val="hybridMultilevel"/>
    <w:tmpl w:val="2E303EA6"/>
    <w:lvl w:ilvl="0" w:tplc="273CB670">
      <w:start w:val="1"/>
      <w:numFmt w:val="decimal"/>
      <w:lvlText w:val="(%1)"/>
      <w:lvlJc w:val="left"/>
      <w:pPr>
        <w:ind w:left="361" w:hanging="360"/>
      </w:pPr>
      <w:rPr>
        <w:rFonts w:hint="default"/>
      </w:rPr>
    </w:lvl>
    <w:lvl w:ilvl="1" w:tplc="7D744AF8">
      <w:start w:val="1"/>
      <w:numFmt w:val="lowerLetter"/>
      <w:lvlText w:val="(%2)"/>
      <w:lvlJc w:val="left"/>
      <w:pPr>
        <w:ind w:left="1081" w:hanging="360"/>
      </w:pPr>
      <w:rPr>
        <w:rFonts w:cs="Times New Roman"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8">
    <w:nsid w:val="4D5E565C"/>
    <w:multiLevelType w:val="hybridMultilevel"/>
    <w:tmpl w:val="6CD0FA56"/>
    <w:lvl w:ilvl="0" w:tplc="1FDA4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A92E89"/>
    <w:multiLevelType w:val="hybridMultilevel"/>
    <w:tmpl w:val="649C0CB6"/>
    <w:lvl w:ilvl="0" w:tplc="8BE2BF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5AF7267"/>
    <w:multiLevelType w:val="hybridMultilevel"/>
    <w:tmpl w:val="3A064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0715F6"/>
    <w:multiLevelType w:val="hybridMultilevel"/>
    <w:tmpl w:val="165E584E"/>
    <w:lvl w:ilvl="0" w:tplc="1896AAE2">
      <w:start w:val="1"/>
      <w:numFmt w:val="lowerLetter"/>
      <w:lvlText w:val="%1)"/>
      <w:lvlJc w:val="left"/>
      <w:pPr>
        <w:tabs>
          <w:tab w:val="num" w:pos="720"/>
        </w:tabs>
        <w:ind w:left="720" w:hanging="360"/>
      </w:pPr>
      <w:rPr>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560C5A65"/>
    <w:multiLevelType w:val="hybridMultilevel"/>
    <w:tmpl w:val="20B417DE"/>
    <w:lvl w:ilvl="0" w:tplc="0409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3">
    <w:nsid w:val="5E177230"/>
    <w:multiLevelType w:val="hybridMultilevel"/>
    <w:tmpl w:val="EF2033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0A48CB"/>
    <w:multiLevelType w:val="hybridMultilevel"/>
    <w:tmpl w:val="C00AE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AE2D07"/>
    <w:multiLevelType w:val="hybridMultilevel"/>
    <w:tmpl w:val="288E35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C7449D"/>
    <w:multiLevelType w:val="hybridMultilevel"/>
    <w:tmpl w:val="178A6C30"/>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2B2C03"/>
    <w:multiLevelType w:val="hybridMultilevel"/>
    <w:tmpl w:val="6B868762"/>
    <w:lvl w:ilvl="0" w:tplc="A9F4A828">
      <w:start w:val="1"/>
      <w:numFmt w:val="decimal"/>
      <w:lvlText w:val="(%1)"/>
      <w:lvlJc w:val="left"/>
      <w:pPr>
        <w:ind w:left="720" w:hanging="360"/>
      </w:pPr>
      <w:rPr>
        <w:rFonts w:hint="default"/>
      </w:rPr>
    </w:lvl>
    <w:lvl w:ilvl="1" w:tplc="7D744AF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515599"/>
    <w:multiLevelType w:val="hybridMultilevel"/>
    <w:tmpl w:val="1FA0BB76"/>
    <w:lvl w:ilvl="0" w:tplc="1944B2AC">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nsid w:val="67C009CB"/>
    <w:multiLevelType w:val="hybridMultilevel"/>
    <w:tmpl w:val="D31EE092"/>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EE2999"/>
    <w:multiLevelType w:val="hybridMultilevel"/>
    <w:tmpl w:val="0256E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4C08D7"/>
    <w:multiLevelType w:val="hybridMultilevel"/>
    <w:tmpl w:val="4F7CDD1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6FE26ECF"/>
    <w:multiLevelType w:val="hybridMultilevel"/>
    <w:tmpl w:val="CFB87A22"/>
    <w:lvl w:ilvl="0" w:tplc="AFF2664A">
      <w:start w:val="1"/>
      <w:numFmt w:val="decimal"/>
      <w:lvlText w:val="(%1)"/>
      <w:lvlJc w:val="left"/>
      <w:pPr>
        <w:ind w:left="862" w:hanging="360"/>
      </w:pPr>
      <w:rPr>
        <w:rFonts w:cs="Aria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3">
    <w:nsid w:val="723A73CA"/>
    <w:multiLevelType w:val="hybridMultilevel"/>
    <w:tmpl w:val="6704A596"/>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681F39"/>
    <w:multiLevelType w:val="hybridMultilevel"/>
    <w:tmpl w:val="6704A596"/>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9F76FF"/>
    <w:multiLevelType w:val="hybridMultilevel"/>
    <w:tmpl w:val="B45A9770"/>
    <w:lvl w:ilvl="0" w:tplc="EE9C87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AD7BF0"/>
    <w:multiLevelType w:val="hybridMultilevel"/>
    <w:tmpl w:val="07827F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EF5B68"/>
    <w:multiLevelType w:val="hybridMultilevel"/>
    <w:tmpl w:val="CD329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687F71"/>
    <w:multiLevelType w:val="hybridMultilevel"/>
    <w:tmpl w:val="2C18E6E8"/>
    <w:lvl w:ilvl="0" w:tplc="3CAC05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9">
    <w:nsid w:val="7E875915"/>
    <w:multiLevelType w:val="hybridMultilevel"/>
    <w:tmpl w:val="994A2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C46891"/>
    <w:multiLevelType w:val="hybridMultilevel"/>
    <w:tmpl w:val="1D046880"/>
    <w:lvl w:ilvl="0" w:tplc="7870EF0A">
      <w:start w:val="1"/>
      <w:numFmt w:val="lowerLetter"/>
      <w:lvlText w:val="(%1)"/>
      <w:lvlJc w:val="left"/>
      <w:pPr>
        <w:ind w:left="927" w:hanging="360"/>
      </w:pPr>
      <w:rPr>
        <w:rFonts w:cs="Times New Roman" w:hint="default"/>
        <w:i w:val="0"/>
      </w:rPr>
    </w:lvl>
    <w:lvl w:ilvl="1" w:tplc="04180003">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41"/>
    <w:lvlOverride w:ilvl="0">
      <w:startOverride w:val="1"/>
    </w:lvlOverride>
    <w:lvlOverride w:ilvl="1"/>
    <w:lvlOverride w:ilvl="2"/>
    <w:lvlOverride w:ilvl="3"/>
    <w:lvlOverride w:ilvl="4"/>
    <w:lvlOverride w:ilvl="5"/>
    <w:lvlOverride w:ilvl="6"/>
    <w:lvlOverride w:ilvl="7"/>
    <w:lvlOverride w:ilvl="8"/>
  </w:num>
  <w:num w:numId="29">
    <w:abstractNumId w:val="34"/>
    <w:lvlOverride w:ilvl="0">
      <w:startOverride w:val="1"/>
    </w:lvlOverride>
    <w:lvlOverride w:ilvl="1"/>
    <w:lvlOverride w:ilvl="2"/>
    <w:lvlOverride w:ilvl="3"/>
    <w:lvlOverride w:ilvl="4"/>
    <w:lvlOverride w:ilvl="5"/>
    <w:lvlOverride w:ilvl="6"/>
    <w:lvlOverride w:ilvl="7"/>
    <w:lvlOverride w:ilvl="8"/>
  </w:num>
  <w:num w:numId="30">
    <w:abstractNumId w:val="4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8"/>
  </w:num>
  <w:num w:numId="34">
    <w:abstractNumId w:val="58"/>
  </w:num>
  <w:num w:numId="35">
    <w:abstractNumId w:val="10"/>
  </w:num>
  <w:num w:numId="36">
    <w:abstractNumId w:val="23"/>
  </w:num>
  <w:num w:numId="37">
    <w:abstractNumId w:val="49"/>
  </w:num>
  <w:num w:numId="38">
    <w:abstractNumId w:val="30"/>
  </w:num>
  <w:num w:numId="39">
    <w:abstractNumId w:val="2"/>
  </w:num>
  <w:num w:numId="40">
    <w:abstractNumId w:val="4"/>
  </w:num>
  <w:num w:numId="41">
    <w:abstractNumId w:val="24"/>
  </w:num>
  <w:num w:numId="42">
    <w:abstractNumId w:val="54"/>
  </w:num>
  <w:num w:numId="43">
    <w:abstractNumId w:val="36"/>
  </w:num>
  <w:num w:numId="44">
    <w:abstractNumId w:val="40"/>
  </w:num>
  <w:num w:numId="45">
    <w:abstractNumId w:val="43"/>
  </w:num>
  <w:num w:numId="46">
    <w:abstractNumId w:val="20"/>
  </w:num>
  <w:num w:numId="47">
    <w:abstractNumId w:val="56"/>
  </w:num>
  <w:num w:numId="48">
    <w:abstractNumId w:val="45"/>
  </w:num>
  <w:num w:numId="49">
    <w:abstractNumId w:val="16"/>
  </w:num>
  <w:num w:numId="50">
    <w:abstractNumId w:val="6"/>
  </w:num>
  <w:num w:numId="51">
    <w:abstractNumId w:val="59"/>
  </w:num>
  <w:num w:numId="52">
    <w:abstractNumId w:val="50"/>
  </w:num>
  <w:num w:numId="53">
    <w:abstractNumId w:val="44"/>
  </w:num>
  <w:num w:numId="54">
    <w:abstractNumId w:val="57"/>
  </w:num>
  <w:num w:numId="55">
    <w:abstractNumId w:val="1"/>
  </w:num>
  <w:num w:numId="56">
    <w:abstractNumId w:val="21"/>
  </w:num>
  <w:num w:numId="57">
    <w:abstractNumId w:val="8"/>
  </w:num>
  <w:num w:numId="58">
    <w:abstractNumId w:val="53"/>
  </w:num>
  <w:num w:numId="59">
    <w:abstractNumId w:val="9"/>
  </w:num>
  <w:num w:numId="60">
    <w:abstractNumId w:val="25"/>
  </w:num>
  <w:num w:numId="61">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C4"/>
    <w:rsid w:val="0000345C"/>
    <w:rsid w:val="00015707"/>
    <w:rsid w:val="000238D2"/>
    <w:rsid w:val="0002407E"/>
    <w:rsid w:val="00026037"/>
    <w:rsid w:val="00035926"/>
    <w:rsid w:val="000403C9"/>
    <w:rsid w:val="00044996"/>
    <w:rsid w:val="0004721F"/>
    <w:rsid w:val="00047B6A"/>
    <w:rsid w:val="00063A65"/>
    <w:rsid w:val="00077581"/>
    <w:rsid w:val="00084F43"/>
    <w:rsid w:val="000861EE"/>
    <w:rsid w:val="0008673A"/>
    <w:rsid w:val="00093B1D"/>
    <w:rsid w:val="000A271B"/>
    <w:rsid w:val="000A7738"/>
    <w:rsid w:val="000B196D"/>
    <w:rsid w:val="000B3623"/>
    <w:rsid w:val="000B45D7"/>
    <w:rsid w:val="000C2327"/>
    <w:rsid w:val="000E5A2B"/>
    <w:rsid w:val="000E69C1"/>
    <w:rsid w:val="000E7473"/>
    <w:rsid w:val="000F36B7"/>
    <w:rsid w:val="000F7DB0"/>
    <w:rsid w:val="00101481"/>
    <w:rsid w:val="001028EF"/>
    <w:rsid w:val="00105EF1"/>
    <w:rsid w:val="00106BE2"/>
    <w:rsid w:val="00113841"/>
    <w:rsid w:val="00115F1F"/>
    <w:rsid w:val="00120E7D"/>
    <w:rsid w:val="001256E6"/>
    <w:rsid w:val="00131AE9"/>
    <w:rsid w:val="00147FD3"/>
    <w:rsid w:val="001503FD"/>
    <w:rsid w:val="00150E82"/>
    <w:rsid w:val="00153637"/>
    <w:rsid w:val="00156E9F"/>
    <w:rsid w:val="00161837"/>
    <w:rsid w:val="00163549"/>
    <w:rsid w:val="001730A5"/>
    <w:rsid w:val="0017746B"/>
    <w:rsid w:val="00184330"/>
    <w:rsid w:val="001852DE"/>
    <w:rsid w:val="0019191F"/>
    <w:rsid w:val="001A2856"/>
    <w:rsid w:val="001A2D05"/>
    <w:rsid w:val="001A2F57"/>
    <w:rsid w:val="001A6B77"/>
    <w:rsid w:val="001B2234"/>
    <w:rsid w:val="001B7D18"/>
    <w:rsid w:val="001C26B1"/>
    <w:rsid w:val="001C4FED"/>
    <w:rsid w:val="001C5DA1"/>
    <w:rsid w:val="001D3A39"/>
    <w:rsid w:val="001E1F49"/>
    <w:rsid w:val="001E7D6F"/>
    <w:rsid w:val="001F4FC5"/>
    <w:rsid w:val="001F5C64"/>
    <w:rsid w:val="001F646A"/>
    <w:rsid w:val="001F67D7"/>
    <w:rsid w:val="002000E8"/>
    <w:rsid w:val="00201D26"/>
    <w:rsid w:val="0020599E"/>
    <w:rsid w:val="00206F59"/>
    <w:rsid w:val="00215646"/>
    <w:rsid w:val="002210FD"/>
    <w:rsid w:val="002211C3"/>
    <w:rsid w:val="00224F3E"/>
    <w:rsid w:val="00226600"/>
    <w:rsid w:val="00236FEA"/>
    <w:rsid w:val="00237A78"/>
    <w:rsid w:val="00240D5F"/>
    <w:rsid w:val="002417F0"/>
    <w:rsid w:val="00244AFD"/>
    <w:rsid w:val="00253198"/>
    <w:rsid w:val="002558CF"/>
    <w:rsid w:val="0026268D"/>
    <w:rsid w:val="002746F9"/>
    <w:rsid w:val="00274F7B"/>
    <w:rsid w:val="00276AAF"/>
    <w:rsid w:val="00281D2B"/>
    <w:rsid w:val="00282A54"/>
    <w:rsid w:val="00282DCF"/>
    <w:rsid w:val="0028344E"/>
    <w:rsid w:val="00285167"/>
    <w:rsid w:val="00287A1F"/>
    <w:rsid w:val="00294307"/>
    <w:rsid w:val="0029475E"/>
    <w:rsid w:val="002A1765"/>
    <w:rsid w:val="002B07CB"/>
    <w:rsid w:val="002B4AFF"/>
    <w:rsid w:val="002B71B0"/>
    <w:rsid w:val="002B7B06"/>
    <w:rsid w:val="002C085D"/>
    <w:rsid w:val="002C4A1E"/>
    <w:rsid w:val="002C627C"/>
    <w:rsid w:val="002C7D68"/>
    <w:rsid w:val="002D60A9"/>
    <w:rsid w:val="002E0975"/>
    <w:rsid w:val="002E682D"/>
    <w:rsid w:val="00300A49"/>
    <w:rsid w:val="00304582"/>
    <w:rsid w:val="0030735E"/>
    <w:rsid w:val="00315633"/>
    <w:rsid w:val="00321232"/>
    <w:rsid w:val="00326BB6"/>
    <w:rsid w:val="003330BC"/>
    <w:rsid w:val="00333802"/>
    <w:rsid w:val="0033712C"/>
    <w:rsid w:val="00340758"/>
    <w:rsid w:val="00340D77"/>
    <w:rsid w:val="0034146F"/>
    <w:rsid w:val="00341FC6"/>
    <w:rsid w:val="00344118"/>
    <w:rsid w:val="003445CE"/>
    <w:rsid w:val="0035273A"/>
    <w:rsid w:val="00352F6C"/>
    <w:rsid w:val="003538F2"/>
    <w:rsid w:val="00363254"/>
    <w:rsid w:val="00365206"/>
    <w:rsid w:val="00376AA2"/>
    <w:rsid w:val="003857E6"/>
    <w:rsid w:val="003858DD"/>
    <w:rsid w:val="0038597C"/>
    <w:rsid w:val="00386948"/>
    <w:rsid w:val="00392E6A"/>
    <w:rsid w:val="003954EE"/>
    <w:rsid w:val="00395DE1"/>
    <w:rsid w:val="003A036E"/>
    <w:rsid w:val="003A236B"/>
    <w:rsid w:val="003A2F06"/>
    <w:rsid w:val="003B4923"/>
    <w:rsid w:val="003B5907"/>
    <w:rsid w:val="003B5F02"/>
    <w:rsid w:val="003B75AC"/>
    <w:rsid w:val="003D3BAA"/>
    <w:rsid w:val="003D7579"/>
    <w:rsid w:val="003E6A4D"/>
    <w:rsid w:val="003F18E3"/>
    <w:rsid w:val="003F6C58"/>
    <w:rsid w:val="00407034"/>
    <w:rsid w:val="00411D52"/>
    <w:rsid w:val="004148F8"/>
    <w:rsid w:val="004157E7"/>
    <w:rsid w:val="00417C2D"/>
    <w:rsid w:val="004267C4"/>
    <w:rsid w:val="00427800"/>
    <w:rsid w:val="00440192"/>
    <w:rsid w:val="00451853"/>
    <w:rsid w:val="0045445E"/>
    <w:rsid w:val="00461D87"/>
    <w:rsid w:val="004638DA"/>
    <w:rsid w:val="00465D6A"/>
    <w:rsid w:val="00470193"/>
    <w:rsid w:val="00471E13"/>
    <w:rsid w:val="00475AB4"/>
    <w:rsid w:val="00485BE8"/>
    <w:rsid w:val="00487C4D"/>
    <w:rsid w:val="004952FE"/>
    <w:rsid w:val="00495CB4"/>
    <w:rsid w:val="00496B6F"/>
    <w:rsid w:val="004A0E13"/>
    <w:rsid w:val="004A2731"/>
    <w:rsid w:val="004A4F21"/>
    <w:rsid w:val="004A51D7"/>
    <w:rsid w:val="004B1649"/>
    <w:rsid w:val="004B2941"/>
    <w:rsid w:val="004B3630"/>
    <w:rsid w:val="004B45F7"/>
    <w:rsid w:val="004B7395"/>
    <w:rsid w:val="004C0D93"/>
    <w:rsid w:val="004C72EB"/>
    <w:rsid w:val="004C7E5D"/>
    <w:rsid w:val="004D28ED"/>
    <w:rsid w:val="004D7B24"/>
    <w:rsid w:val="005117D5"/>
    <w:rsid w:val="00513607"/>
    <w:rsid w:val="005200FB"/>
    <w:rsid w:val="00524A7D"/>
    <w:rsid w:val="00541C07"/>
    <w:rsid w:val="00546B35"/>
    <w:rsid w:val="00547CC9"/>
    <w:rsid w:val="0055407D"/>
    <w:rsid w:val="005560AE"/>
    <w:rsid w:val="00562FE3"/>
    <w:rsid w:val="00574B6E"/>
    <w:rsid w:val="0057758F"/>
    <w:rsid w:val="00577922"/>
    <w:rsid w:val="00581487"/>
    <w:rsid w:val="00582120"/>
    <w:rsid w:val="00584548"/>
    <w:rsid w:val="00587AAC"/>
    <w:rsid w:val="00590A39"/>
    <w:rsid w:val="00596918"/>
    <w:rsid w:val="005A2FE3"/>
    <w:rsid w:val="005A49DD"/>
    <w:rsid w:val="005A4FE9"/>
    <w:rsid w:val="005A509B"/>
    <w:rsid w:val="005C5459"/>
    <w:rsid w:val="005E05D6"/>
    <w:rsid w:val="005E25C4"/>
    <w:rsid w:val="005E2BFA"/>
    <w:rsid w:val="005E3ED0"/>
    <w:rsid w:val="005E5801"/>
    <w:rsid w:val="005E5FA2"/>
    <w:rsid w:val="005F2E20"/>
    <w:rsid w:val="0060345B"/>
    <w:rsid w:val="0060440B"/>
    <w:rsid w:val="00605017"/>
    <w:rsid w:val="00606B5F"/>
    <w:rsid w:val="00611C82"/>
    <w:rsid w:val="00611C84"/>
    <w:rsid w:val="00614263"/>
    <w:rsid w:val="00616DEE"/>
    <w:rsid w:val="00617189"/>
    <w:rsid w:val="00623F78"/>
    <w:rsid w:val="00630B4B"/>
    <w:rsid w:val="00634363"/>
    <w:rsid w:val="00636308"/>
    <w:rsid w:val="006376A0"/>
    <w:rsid w:val="00643056"/>
    <w:rsid w:val="006430A4"/>
    <w:rsid w:val="00656DD5"/>
    <w:rsid w:val="006676D1"/>
    <w:rsid w:val="00680B28"/>
    <w:rsid w:val="00683DF1"/>
    <w:rsid w:val="006848AD"/>
    <w:rsid w:val="00684B71"/>
    <w:rsid w:val="006870EE"/>
    <w:rsid w:val="006925C2"/>
    <w:rsid w:val="006A010C"/>
    <w:rsid w:val="006A1C7E"/>
    <w:rsid w:val="006C3DFC"/>
    <w:rsid w:val="006D4319"/>
    <w:rsid w:val="006E1A71"/>
    <w:rsid w:val="006E48EA"/>
    <w:rsid w:val="006F1B78"/>
    <w:rsid w:val="00700333"/>
    <w:rsid w:val="007003C5"/>
    <w:rsid w:val="00713F4C"/>
    <w:rsid w:val="00715B1A"/>
    <w:rsid w:val="00715F34"/>
    <w:rsid w:val="0072116D"/>
    <w:rsid w:val="007213D6"/>
    <w:rsid w:val="007216E6"/>
    <w:rsid w:val="007250DB"/>
    <w:rsid w:val="0072717B"/>
    <w:rsid w:val="0073314E"/>
    <w:rsid w:val="00733292"/>
    <w:rsid w:val="00735354"/>
    <w:rsid w:val="0073674B"/>
    <w:rsid w:val="00737024"/>
    <w:rsid w:val="00745D86"/>
    <w:rsid w:val="0075380F"/>
    <w:rsid w:val="00754978"/>
    <w:rsid w:val="00754A8E"/>
    <w:rsid w:val="00755F54"/>
    <w:rsid w:val="0076147C"/>
    <w:rsid w:val="0076588C"/>
    <w:rsid w:val="00766978"/>
    <w:rsid w:val="0078331C"/>
    <w:rsid w:val="00784653"/>
    <w:rsid w:val="007862BF"/>
    <w:rsid w:val="0078636E"/>
    <w:rsid w:val="00795C98"/>
    <w:rsid w:val="00796360"/>
    <w:rsid w:val="007970AD"/>
    <w:rsid w:val="007A043C"/>
    <w:rsid w:val="007B440C"/>
    <w:rsid w:val="007B66C6"/>
    <w:rsid w:val="007B7F54"/>
    <w:rsid w:val="007C2A06"/>
    <w:rsid w:val="007C7926"/>
    <w:rsid w:val="007E0A50"/>
    <w:rsid w:val="007E1430"/>
    <w:rsid w:val="007E5499"/>
    <w:rsid w:val="007F2699"/>
    <w:rsid w:val="007F6F26"/>
    <w:rsid w:val="008028D7"/>
    <w:rsid w:val="00810E21"/>
    <w:rsid w:val="008144D6"/>
    <w:rsid w:val="00815107"/>
    <w:rsid w:val="0081657C"/>
    <w:rsid w:val="00827C01"/>
    <w:rsid w:val="0083008F"/>
    <w:rsid w:val="00832488"/>
    <w:rsid w:val="00835E91"/>
    <w:rsid w:val="0084027F"/>
    <w:rsid w:val="008470A2"/>
    <w:rsid w:val="00851992"/>
    <w:rsid w:val="00854126"/>
    <w:rsid w:val="00857BF1"/>
    <w:rsid w:val="00866CF0"/>
    <w:rsid w:val="008736A4"/>
    <w:rsid w:val="0088174A"/>
    <w:rsid w:val="008847B3"/>
    <w:rsid w:val="00884FA4"/>
    <w:rsid w:val="00885577"/>
    <w:rsid w:val="00895AEE"/>
    <w:rsid w:val="008A151A"/>
    <w:rsid w:val="008A1AAA"/>
    <w:rsid w:val="008C38A1"/>
    <w:rsid w:val="008D663C"/>
    <w:rsid w:val="008E394B"/>
    <w:rsid w:val="008F5371"/>
    <w:rsid w:val="008F6ED0"/>
    <w:rsid w:val="00900C35"/>
    <w:rsid w:val="00920580"/>
    <w:rsid w:val="009409C0"/>
    <w:rsid w:val="00950A30"/>
    <w:rsid w:val="00953D45"/>
    <w:rsid w:val="00954371"/>
    <w:rsid w:val="00961A66"/>
    <w:rsid w:val="009629F1"/>
    <w:rsid w:val="00964E25"/>
    <w:rsid w:val="00974BC3"/>
    <w:rsid w:val="00975EEC"/>
    <w:rsid w:val="00984E94"/>
    <w:rsid w:val="00993112"/>
    <w:rsid w:val="00996070"/>
    <w:rsid w:val="009B1E0E"/>
    <w:rsid w:val="009B2295"/>
    <w:rsid w:val="009B310A"/>
    <w:rsid w:val="009C23DF"/>
    <w:rsid w:val="009C53A1"/>
    <w:rsid w:val="009D4B64"/>
    <w:rsid w:val="009D5788"/>
    <w:rsid w:val="009E43E5"/>
    <w:rsid w:val="009E4876"/>
    <w:rsid w:val="009E7F4A"/>
    <w:rsid w:val="009F2327"/>
    <w:rsid w:val="00A03DA9"/>
    <w:rsid w:val="00A11173"/>
    <w:rsid w:val="00A12DC5"/>
    <w:rsid w:val="00A13847"/>
    <w:rsid w:val="00A15919"/>
    <w:rsid w:val="00A17015"/>
    <w:rsid w:val="00A22222"/>
    <w:rsid w:val="00A24D93"/>
    <w:rsid w:val="00A2613B"/>
    <w:rsid w:val="00A32D6A"/>
    <w:rsid w:val="00A33EAD"/>
    <w:rsid w:val="00A505FA"/>
    <w:rsid w:val="00A545CC"/>
    <w:rsid w:val="00A620ED"/>
    <w:rsid w:val="00A7044A"/>
    <w:rsid w:val="00A715AD"/>
    <w:rsid w:val="00A71C96"/>
    <w:rsid w:val="00A82752"/>
    <w:rsid w:val="00A85808"/>
    <w:rsid w:val="00A964C8"/>
    <w:rsid w:val="00A97AD7"/>
    <w:rsid w:val="00AA099A"/>
    <w:rsid w:val="00AA566D"/>
    <w:rsid w:val="00AB08E4"/>
    <w:rsid w:val="00AB3F48"/>
    <w:rsid w:val="00AB6ACA"/>
    <w:rsid w:val="00AB7E56"/>
    <w:rsid w:val="00AC0486"/>
    <w:rsid w:val="00AC17FF"/>
    <w:rsid w:val="00AC3BBA"/>
    <w:rsid w:val="00AC5A16"/>
    <w:rsid w:val="00AD0413"/>
    <w:rsid w:val="00AD4DBB"/>
    <w:rsid w:val="00AE4CFF"/>
    <w:rsid w:val="00AF1BD6"/>
    <w:rsid w:val="00AF63F1"/>
    <w:rsid w:val="00B028F4"/>
    <w:rsid w:val="00B031A7"/>
    <w:rsid w:val="00B07A7A"/>
    <w:rsid w:val="00B110CA"/>
    <w:rsid w:val="00B1718C"/>
    <w:rsid w:val="00B306C3"/>
    <w:rsid w:val="00B34228"/>
    <w:rsid w:val="00B403C8"/>
    <w:rsid w:val="00B51038"/>
    <w:rsid w:val="00B514AB"/>
    <w:rsid w:val="00B51A05"/>
    <w:rsid w:val="00B54F55"/>
    <w:rsid w:val="00B57213"/>
    <w:rsid w:val="00B7288B"/>
    <w:rsid w:val="00B74B8F"/>
    <w:rsid w:val="00B851C2"/>
    <w:rsid w:val="00B85CC0"/>
    <w:rsid w:val="00B901B6"/>
    <w:rsid w:val="00B94DF4"/>
    <w:rsid w:val="00BA2346"/>
    <w:rsid w:val="00BB3A97"/>
    <w:rsid w:val="00BB7053"/>
    <w:rsid w:val="00BC1222"/>
    <w:rsid w:val="00BD1BBE"/>
    <w:rsid w:val="00BD339F"/>
    <w:rsid w:val="00BD5E21"/>
    <w:rsid w:val="00BE41A6"/>
    <w:rsid w:val="00BE57B2"/>
    <w:rsid w:val="00BE67B6"/>
    <w:rsid w:val="00BE6FF4"/>
    <w:rsid w:val="00BF082D"/>
    <w:rsid w:val="00BF275A"/>
    <w:rsid w:val="00C0558D"/>
    <w:rsid w:val="00C0784E"/>
    <w:rsid w:val="00C1174B"/>
    <w:rsid w:val="00C143CA"/>
    <w:rsid w:val="00C21554"/>
    <w:rsid w:val="00C2484B"/>
    <w:rsid w:val="00C27507"/>
    <w:rsid w:val="00C32048"/>
    <w:rsid w:val="00C413E3"/>
    <w:rsid w:val="00C425B0"/>
    <w:rsid w:val="00C42E5D"/>
    <w:rsid w:val="00C44011"/>
    <w:rsid w:val="00C47F1C"/>
    <w:rsid w:val="00C52051"/>
    <w:rsid w:val="00C5258F"/>
    <w:rsid w:val="00C56D68"/>
    <w:rsid w:val="00C57CC0"/>
    <w:rsid w:val="00C62697"/>
    <w:rsid w:val="00C62715"/>
    <w:rsid w:val="00C637A3"/>
    <w:rsid w:val="00C76710"/>
    <w:rsid w:val="00C77347"/>
    <w:rsid w:val="00C83190"/>
    <w:rsid w:val="00C90B0C"/>
    <w:rsid w:val="00C9565B"/>
    <w:rsid w:val="00CA0A64"/>
    <w:rsid w:val="00CC4A64"/>
    <w:rsid w:val="00CC7A60"/>
    <w:rsid w:val="00CD328A"/>
    <w:rsid w:val="00CE1628"/>
    <w:rsid w:val="00CE2BEB"/>
    <w:rsid w:val="00CE5D5C"/>
    <w:rsid w:val="00CF4B33"/>
    <w:rsid w:val="00CF6062"/>
    <w:rsid w:val="00CF75E2"/>
    <w:rsid w:val="00D00A35"/>
    <w:rsid w:val="00D00D12"/>
    <w:rsid w:val="00D00E4D"/>
    <w:rsid w:val="00D02A9D"/>
    <w:rsid w:val="00D044C2"/>
    <w:rsid w:val="00D05E2C"/>
    <w:rsid w:val="00D06A54"/>
    <w:rsid w:val="00D4582A"/>
    <w:rsid w:val="00D475A9"/>
    <w:rsid w:val="00D52D4F"/>
    <w:rsid w:val="00D63640"/>
    <w:rsid w:val="00D667FA"/>
    <w:rsid w:val="00D67771"/>
    <w:rsid w:val="00D970EF"/>
    <w:rsid w:val="00DA088A"/>
    <w:rsid w:val="00DA2E74"/>
    <w:rsid w:val="00DA450B"/>
    <w:rsid w:val="00DA4911"/>
    <w:rsid w:val="00DB54C1"/>
    <w:rsid w:val="00DC00BB"/>
    <w:rsid w:val="00DC165E"/>
    <w:rsid w:val="00DC4552"/>
    <w:rsid w:val="00DC4D7A"/>
    <w:rsid w:val="00DD37AC"/>
    <w:rsid w:val="00DD45D9"/>
    <w:rsid w:val="00DE10C9"/>
    <w:rsid w:val="00DE4449"/>
    <w:rsid w:val="00DF4166"/>
    <w:rsid w:val="00DF6721"/>
    <w:rsid w:val="00E03483"/>
    <w:rsid w:val="00E04A22"/>
    <w:rsid w:val="00E113A2"/>
    <w:rsid w:val="00E15A3C"/>
    <w:rsid w:val="00E2260B"/>
    <w:rsid w:val="00E2430E"/>
    <w:rsid w:val="00E261BB"/>
    <w:rsid w:val="00E308DE"/>
    <w:rsid w:val="00E32389"/>
    <w:rsid w:val="00E337D0"/>
    <w:rsid w:val="00E33EAB"/>
    <w:rsid w:val="00E351E1"/>
    <w:rsid w:val="00E373F4"/>
    <w:rsid w:val="00E41F9B"/>
    <w:rsid w:val="00E442ED"/>
    <w:rsid w:val="00E44EE0"/>
    <w:rsid w:val="00E545E8"/>
    <w:rsid w:val="00E60289"/>
    <w:rsid w:val="00E618FA"/>
    <w:rsid w:val="00E65D23"/>
    <w:rsid w:val="00E719F8"/>
    <w:rsid w:val="00E7263A"/>
    <w:rsid w:val="00E73402"/>
    <w:rsid w:val="00E832AF"/>
    <w:rsid w:val="00E87674"/>
    <w:rsid w:val="00E91C88"/>
    <w:rsid w:val="00EA0EA3"/>
    <w:rsid w:val="00EA26F6"/>
    <w:rsid w:val="00EA2D5F"/>
    <w:rsid w:val="00EA46E4"/>
    <w:rsid w:val="00EA4AFF"/>
    <w:rsid w:val="00EA6849"/>
    <w:rsid w:val="00EB093B"/>
    <w:rsid w:val="00EB0AAC"/>
    <w:rsid w:val="00EC2E36"/>
    <w:rsid w:val="00EC4021"/>
    <w:rsid w:val="00ED19B8"/>
    <w:rsid w:val="00ED1E06"/>
    <w:rsid w:val="00ED4526"/>
    <w:rsid w:val="00ED5669"/>
    <w:rsid w:val="00ED77B7"/>
    <w:rsid w:val="00EE178D"/>
    <w:rsid w:val="00EE1CE1"/>
    <w:rsid w:val="00EE5EDC"/>
    <w:rsid w:val="00EE60A8"/>
    <w:rsid w:val="00EF262E"/>
    <w:rsid w:val="00F02D65"/>
    <w:rsid w:val="00F041B2"/>
    <w:rsid w:val="00F10527"/>
    <w:rsid w:val="00F10543"/>
    <w:rsid w:val="00F118C6"/>
    <w:rsid w:val="00F11E76"/>
    <w:rsid w:val="00F1519C"/>
    <w:rsid w:val="00F2053F"/>
    <w:rsid w:val="00F21189"/>
    <w:rsid w:val="00F427A1"/>
    <w:rsid w:val="00F4783F"/>
    <w:rsid w:val="00F515F4"/>
    <w:rsid w:val="00F51F1B"/>
    <w:rsid w:val="00F52267"/>
    <w:rsid w:val="00F541F1"/>
    <w:rsid w:val="00F54323"/>
    <w:rsid w:val="00F5470E"/>
    <w:rsid w:val="00F572A3"/>
    <w:rsid w:val="00F60039"/>
    <w:rsid w:val="00F64F89"/>
    <w:rsid w:val="00F66FF8"/>
    <w:rsid w:val="00F71B81"/>
    <w:rsid w:val="00F73E3B"/>
    <w:rsid w:val="00F76817"/>
    <w:rsid w:val="00F77615"/>
    <w:rsid w:val="00F77DBD"/>
    <w:rsid w:val="00F85573"/>
    <w:rsid w:val="00F934FB"/>
    <w:rsid w:val="00F94539"/>
    <w:rsid w:val="00F97E3A"/>
    <w:rsid w:val="00FA0DC0"/>
    <w:rsid w:val="00FA2732"/>
    <w:rsid w:val="00FA2CFB"/>
    <w:rsid w:val="00FA4B53"/>
    <w:rsid w:val="00FA4FF7"/>
    <w:rsid w:val="00FB52D8"/>
    <w:rsid w:val="00FB7068"/>
    <w:rsid w:val="00FC24D5"/>
    <w:rsid w:val="00FC6632"/>
    <w:rsid w:val="00FC6C91"/>
    <w:rsid w:val="00FE3551"/>
    <w:rsid w:val="00FE40F6"/>
    <w:rsid w:val="00FF16DA"/>
    <w:rsid w:val="00FF2F99"/>
    <w:rsid w:val="00FF385C"/>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5145A1"/>
  <w15:docId w15:val="{AB21BFAB-7B44-4175-AB86-48806E2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232"/>
    <w:pPr>
      <w:spacing w:after="0" w:line="240" w:lineRule="auto"/>
    </w:pPr>
    <w:rPr>
      <w:rFonts w:ascii="Times New Roman" w:eastAsia="Times New Roman" w:hAnsi="Times New Roman" w:cs="Times New Roman"/>
      <w:sz w:val="24"/>
      <w:szCs w:val="24"/>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uiPriority w:val="99"/>
    <w:qFormat/>
    <w:rsid w:val="00321232"/>
    <w:pPr>
      <w:keepNext/>
      <w:outlineLvl w:val="0"/>
    </w:pPr>
    <w:rPr>
      <w:b/>
      <w:bCs/>
    </w:rPr>
  </w:style>
  <w:style w:type="paragraph" w:styleId="Heading2">
    <w:name w:val="heading 2"/>
    <w:basedOn w:val="Normal"/>
    <w:next w:val="Normal"/>
    <w:link w:val="Heading2Char"/>
    <w:uiPriority w:val="99"/>
    <w:qFormat/>
    <w:rsid w:val="00321232"/>
    <w:pPr>
      <w:keepNext/>
      <w:outlineLvl w:val="1"/>
    </w:pPr>
    <w:rPr>
      <w:b/>
      <w:sz w:val="20"/>
      <w:lang w:val="en-US"/>
    </w:rPr>
  </w:style>
  <w:style w:type="paragraph" w:styleId="Heading5">
    <w:name w:val="heading 5"/>
    <w:basedOn w:val="Normal"/>
    <w:next w:val="Normal"/>
    <w:link w:val="Heading5Char"/>
    <w:uiPriority w:val="99"/>
    <w:qFormat/>
    <w:rsid w:val="00321232"/>
    <w:pPr>
      <w:keepNext/>
      <w:outlineLvl w:val="4"/>
    </w:pPr>
    <w:rPr>
      <w:b/>
      <w:bCs/>
      <w:sz w:val="20"/>
    </w:rPr>
  </w:style>
  <w:style w:type="paragraph" w:styleId="Heading8">
    <w:name w:val="heading 8"/>
    <w:basedOn w:val="Normal"/>
    <w:next w:val="Normal"/>
    <w:link w:val="Heading8Char"/>
    <w:uiPriority w:val="9"/>
    <w:semiHidden/>
    <w:unhideWhenUsed/>
    <w:qFormat/>
    <w:rsid w:val="00BF082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21232"/>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9"/>
    <w:rsid w:val="00321232"/>
    <w:rPr>
      <w:rFonts w:ascii="Times New Roman" w:eastAsia="Times New Roman" w:hAnsi="Times New Roman" w:cs="Times New Roman"/>
      <w:b/>
      <w:sz w:val="20"/>
      <w:szCs w:val="24"/>
    </w:rPr>
  </w:style>
  <w:style w:type="character" w:customStyle="1" w:styleId="Heading5Char">
    <w:name w:val="Heading 5 Char"/>
    <w:basedOn w:val="DefaultParagraphFont"/>
    <w:link w:val="Heading5"/>
    <w:uiPriority w:val="99"/>
    <w:rsid w:val="00321232"/>
    <w:rPr>
      <w:rFonts w:ascii="Times New Roman" w:eastAsia="Times New Roman" w:hAnsi="Times New Roman" w:cs="Times New Roman"/>
      <w:b/>
      <w:bCs/>
      <w:sz w:val="20"/>
      <w:szCs w:val="24"/>
      <w:lang w:val="ro-RO"/>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uiPriority w:val="99"/>
    <w:rsid w:val="00321232"/>
    <w:rPr>
      <w:rFonts w:ascii="Times New Roman" w:eastAsia="Times New Roman" w:hAnsi="Times New Roman" w:cs="Times New Roman"/>
      <w:b/>
      <w:bCs/>
      <w:sz w:val="24"/>
      <w:szCs w:val="24"/>
      <w:lang w:val="ro-RO"/>
    </w:rPr>
  </w:style>
  <w:style w:type="paragraph" w:styleId="Header">
    <w:name w:val="header"/>
    <w:aliases w:val=" Char1,Char1 Char,Header Char1 Char,Header Char Char Char, Char1 Char Char Char, Char1 Char1 Char"/>
    <w:basedOn w:val="Normal"/>
    <w:link w:val="HeaderChar"/>
    <w:uiPriority w:val="99"/>
    <w:rsid w:val="00321232"/>
    <w:pPr>
      <w:tabs>
        <w:tab w:val="center" w:pos="4320"/>
        <w:tab w:val="right" w:pos="8640"/>
      </w:tabs>
    </w:pPr>
    <w:rPr>
      <w:noProof/>
      <w:szCs w:val="20"/>
      <w:lang w:val="en-US"/>
    </w:rPr>
  </w:style>
  <w:style w:type="character" w:customStyle="1" w:styleId="HeaderChar">
    <w:name w:val="Header Char"/>
    <w:aliases w:val=" Char1 Char,Char1 Char Char,Header Char1 Char Char,Header Char Char Char Char, Char1 Char Char Char Char, Char1 Char1 Char Char"/>
    <w:basedOn w:val="DefaultParagraphFont"/>
    <w:link w:val="Header"/>
    <w:uiPriority w:val="99"/>
    <w:rsid w:val="00321232"/>
    <w:rPr>
      <w:rFonts w:ascii="Times New Roman" w:eastAsia="Times New Roman" w:hAnsi="Times New Roman" w:cs="Times New Roman"/>
      <w:noProof/>
      <w:sz w:val="24"/>
      <w:szCs w:val="20"/>
    </w:rPr>
  </w:style>
  <w:style w:type="paragraph" w:styleId="BodyText">
    <w:name w:val="Body Text"/>
    <w:aliases w:val="block style,Body,Standard paragraph,b"/>
    <w:basedOn w:val="Normal"/>
    <w:link w:val="BodyTextChar1"/>
    <w:rsid w:val="00321232"/>
    <w:pPr>
      <w:jc w:val="both"/>
    </w:pPr>
    <w:rPr>
      <w:sz w:val="22"/>
    </w:rPr>
  </w:style>
  <w:style w:type="character" w:customStyle="1" w:styleId="BodyTextChar">
    <w:name w:val="Body Text Char"/>
    <w:basedOn w:val="DefaultParagraphFont"/>
    <w:uiPriority w:val="99"/>
    <w:semiHidden/>
    <w:rsid w:val="00321232"/>
    <w:rPr>
      <w:rFonts w:ascii="Times New Roman" w:eastAsia="Times New Roman" w:hAnsi="Times New Roman" w:cs="Times New Roman"/>
      <w:sz w:val="24"/>
      <w:szCs w:val="24"/>
      <w:lang w:val="ro-RO"/>
    </w:rPr>
  </w:style>
  <w:style w:type="character" w:customStyle="1" w:styleId="BodyTextChar1">
    <w:name w:val="Body Text Char1"/>
    <w:aliases w:val="block style Char,Body Char,Standard paragraph Char,b Char"/>
    <w:link w:val="BodyText"/>
    <w:rsid w:val="00321232"/>
    <w:rPr>
      <w:rFonts w:ascii="Times New Roman" w:eastAsia="Times New Roman" w:hAnsi="Times New Roman" w:cs="Times New Roman"/>
      <w:szCs w:val="24"/>
      <w:lang w:val="ro-RO"/>
    </w:rPr>
  </w:style>
  <w:style w:type="character" w:styleId="FootnoteReference">
    <w:name w:val="footnote reference"/>
    <w:aliases w:val="Footnote symbol,Fussnota,ftref"/>
    <w:rsid w:val="00321232"/>
    <w:rPr>
      <w:rFonts w:cs="Times New Roman"/>
      <w:vertAlign w:val="superscript"/>
    </w:rPr>
  </w:style>
  <w:style w:type="paragraph" w:styleId="CommentText">
    <w:name w:val="annotation text"/>
    <w:basedOn w:val="Normal"/>
    <w:link w:val="CommentTextChar"/>
    <w:uiPriority w:val="99"/>
    <w:semiHidden/>
    <w:rsid w:val="00321232"/>
    <w:pPr>
      <w:spacing w:after="240"/>
      <w:jc w:val="both"/>
    </w:pPr>
    <w:rPr>
      <w:rFonts w:ascii="Arial" w:hAnsi="Arial"/>
      <w:sz w:val="20"/>
      <w:szCs w:val="20"/>
      <w:lang w:val="en-GB" w:eastAsia="en-GB"/>
    </w:rPr>
  </w:style>
  <w:style w:type="character" w:customStyle="1" w:styleId="CommentTextChar">
    <w:name w:val="Comment Text Char"/>
    <w:basedOn w:val="DefaultParagraphFont"/>
    <w:link w:val="CommentText"/>
    <w:uiPriority w:val="99"/>
    <w:semiHidden/>
    <w:rsid w:val="00321232"/>
    <w:rPr>
      <w:rFonts w:ascii="Arial" w:eastAsia="Times New Roman" w:hAnsi="Arial" w:cs="Times New Roman"/>
      <w:sz w:val="20"/>
      <w:szCs w:val="20"/>
      <w:lang w:val="en-GB" w:eastAsia="en-GB"/>
    </w:rPr>
  </w:style>
  <w:style w:type="paragraph" w:styleId="FootnoteText">
    <w:name w:val="footnote text"/>
    <w:aliases w:val="Footnote Text Char Char,Fußnote,single space,FOOTNOTES,fn,Podrozdział,Footnote,stile 1,Footnote1,Footnote2,Footnote3,Footnote4,Footnote5,Footnote6,Footnote7,Footnote8,Footnote9,Footnote10,Footnote11,footnote text"/>
    <w:basedOn w:val="Normal"/>
    <w:link w:val="FootnoteTextChar1"/>
    <w:rsid w:val="00321232"/>
    <w:pPr>
      <w:spacing w:after="240"/>
      <w:ind w:left="357" w:hanging="357"/>
      <w:jc w:val="both"/>
    </w:pPr>
    <w:rPr>
      <w:rFonts w:ascii="Arial" w:hAnsi="Arial"/>
      <w:sz w:val="20"/>
      <w:szCs w:val="20"/>
      <w:lang w:val="en-GB" w:eastAsia="en-GB"/>
    </w:rPr>
  </w:style>
  <w:style w:type="character" w:customStyle="1" w:styleId="FootnoteTextChar">
    <w:name w:val="Footnote Text Char"/>
    <w:aliases w:val="Footnote Text Char Char Char1,Fußnote Char1,single space Char1,FOOTNOTES Char1,fn Char1,Podrozdział Char1,stile 1 Char1,Footnote1 Char1,Footnote2 Char1,Footnote3 Char1,Footnote4 Char1,Footnote5 Char1,Footnote6 Char1,Footnote7 Char1"/>
    <w:basedOn w:val="DefaultParagraphFont"/>
    <w:rsid w:val="00321232"/>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rsid w:val="00321232"/>
    <w:pPr>
      <w:spacing w:after="0"/>
      <w:jc w:val="left"/>
    </w:pPr>
    <w:rPr>
      <w:b/>
      <w:bCs/>
      <w:lang w:eastAsia="en-US"/>
    </w:rPr>
  </w:style>
  <w:style w:type="character" w:customStyle="1" w:styleId="CommentSubjectChar">
    <w:name w:val="Comment Subject Char"/>
    <w:basedOn w:val="CommentTextChar"/>
    <w:link w:val="CommentSubject"/>
    <w:uiPriority w:val="99"/>
    <w:semiHidden/>
    <w:rsid w:val="00321232"/>
    <w:rPr>
      <w:rFonts w:ascii="Arial" w:eastAsia="Times New Roman" w:hAnsi="Arial" w:cs="Times New Roman"/>
      <w:b/>
      <w:bCs/>
      <w:sz w:val="20"/>
      <w:szCs w:val="20"/>
      <w:lang w:val="en-GB" w:eastAsia="en-GB"/>
    </w:rPr>
  </w:style>
  <w:style w:type="paragraph" w:customStyle="1" w:styleId="Head1-Art">
    <w:name w:val="Head1-Art"/>
    <w:basedOn w:val="Normal"/>
    <w:rsid w:val="00321232"/>
    <w:pPr>
      <w:tabs>
        <w:tab w:val="num" w:pos="2880"/>
      </w:tabs>
      <w:spacing w:before="120" w:after="120"/>
      <w:ind w:left="1800" w:hanging="360"/>
      <w:jc w:val="both"/>
    </w:pPr>
    <w:rPr>
      <w:rFonts w:ascii="Trebuchet MS" w:hAnsi="Trebuchet MS"/>
      <w:b/>
      <w:bCs/>
      <w:caps/>
      <w:sz w:val="20"/>
    </w:rPr>
  </w:style>
  <w:style w:type="paragraph" w:customStyle="1" w:styleId="Head2-Alin">
    <w:name w:val="Head2-Alin"/>
    <w:basedOn w:val="Head1-Art"/>
    <w:rsid w:val="00321232"/>
    <w:pPr>
      <w:numPr>
        <w:ilvl w:val="1"/>
      </w:numPr>
      <w:tabs>
        <w:tab w:val="num" w:pos="502"/>
        <w:tab w:val="num" w:pos="2880"/>
      </w:tabs>
      <w:ind w:left="502" w:hanging="360"/>
    </w:pPr>
    <w:rPr>
      <w:b w:val="0"/>
      <w:bCs w:val="0"/>
      <w:caps w:val="0"/>
    </w:rPr>
  </w:style>
  <w:style w:type="paragraph" w:customStyle="1" w:styleId="Head4-Subsect">
    <w:name w:val="Head4-Subsect"/>
    <w:basedOn w:val="Normal"/>
    <w:rsid w:val="00321232"/>
    <w:pPr>
      <w:numPr>
        <w:ilvl w:val="3"/>
      </w:numPr>
      <w:tabs>
        <w:tab w:val="num" w:pos="360"/>
        <w:tab w:val="num" w:pos="502"/>
        <w:tab w:val="num" w:pos="1080"/>
        <w:tab w:val="num" w:pos="2880"/>
      </w:tabs>
      <w:spacing w:before="120" w:after="120"/>
      <w:ind w:left="1080" w:hanging="360"/>
      <w:jc w:val="both"/>
    </w:pPr>
    <w:rPr>
      <w:rFonts w:ascii="Trebuchet MS" w:hAnsi="Trebuchet MS"/>
      <w:b/>
      <w:bCs/>
      <w:sz w:val="20"/>
    </w:rPr>
  </w:style>
  <w:style w:type="paragraph" w:customStyle="1" w:styleId="Head5-Subsect">
    <w:name w:val="Head5-Subsect"/>
    <w:basedOn w:val="Head4-Subsect"/>
    <w:rsid w:val="00321232"/>
    <w:pPr>
      <w:numPr>
        <w:ilvl w:val="4"/>
      </w:numPr>
      <w:tabs>
        <w:tab w:val="num" w:pos="360"/>
      </w:tabs>
      <w:ind w:left="1080" w:hanging="360"/>
    </w:pPr>
  </w:style>
  <w:style w:type="paragraph" w:customStyle="1" w:styleId="xl61">
    <w:name w:val="xl61"/>
    <w:basedOn w:val="Normal"/>
    <w:uiPriority w:val="99"/>
    <w:rsid w:val="00321232"/>
    <w:pPr>
      <w:pBdr>
        <w:left w:val="single" w:sz="8" w:space="0" w:color="auto"/>
      </w:pBdr>
      <w:spacing w:before="100" w:beforeAutospacing="1" w:after="100" w:afterAutospacing="1"/>
      <w:jc w:val="both"/>
    </w:pPr>
    <w:rPr>
      <w:rFonts w:ascii="Arial" w:hAnsi="Arial" w:cs="Arial"/>
      <w:sz w:val="20"/>
      <w:szCs w:val="20"/>
      <w:lang w:eastAsia="fr-FR"/>
    </w:rPr>
  </w:style>
  <w:style w:type="character" w:customStyle="1" w:styleId="FootnoteTextChar1">
    <w:name w:val="Footnote Text Char1"/>
    <w:aliases w:val="Footnote Text Char Char Char,Fußnote Char,single space Char,FOOTNOTES Char,fn Char,Podrozdział Char,Footnote Char,stile 1 Char,Footnote1 Char,Footnote2 Char,Footnote3 Char,Footnote4 Char,Footnote5 Char,Footnote6 Char,Footnote7 Char"/>
    <w:link w:val="FootnoteText"/>
    <w:uiPriority w:val="99"/>
    <w:semiHidden/>
    <w:locked/>
    <w:rsid w:val="00321232"/>
    <w:rPr>
      <w:rFonts w:ascii="Arial" w:eastAsia="Times New Roman" w:hAnsi="Arial" w:cs="Times New Roman"/>
      <w:sz w:val="20"/>
      <w:szCs w:val="20"/>
      <w:lang w:val="en-GB" w:eastAsia="en-GB"/>
    </w:rPr>
  </w:style>
  <w:style w:type="paragraph" w:customStyle="1" w:styleId="Default">
    <w:name w:val="Default"/>
    <w:uiPriority w:val="99"/>
    <w:rsid w:val="00321232"/>
    <w:pPr>
      <w:widowControl w:val="0"/>
      <w:autoSpaceDE w:val="0"/>
      <w:autoSpaceDN w:val="0"/>
      <w:adjustRightInd w:val="0"/>
      <w:spacing w:before="120" w:after="120" w:line="240" w:lineRule="auto"/>
      <w:jc w:val="both"/>
    </w:pPr>
    <w:rPr>
      <w:rFonts w:ascii="Verdana,Bold" w:eastAsia="Times New Roman" w:hAnsi="Verdana,Bold" w:cs="Verdana,Bold"/>
      <w:color w:val="000000"/>
      <w:sz w:val="24"/>
      <w:szCs w:val="24"/>
      <w:lang w:val="ro-RO" w:eastAsia="ro-RO"/>
    </w:rPr>
  </w:style>
  <w:style w:type="paragraph" w:customStyle="1" w:styleId="CM2">
    <w:name w:val="CM2"/>
    <w:basedOn w:val="Default"/>
    <w:next w:val="Default"/>
    <w:uiPriority w:val="99"/>
    <w:rsid w:val="00321232"/>
    <w:pPr>
      <w:spacing w:line="238" w:lineRule="atLeast"/>
    </w:pPr>
    <w:rPr>
      <w:rFonts w:cs="Times New Roman"/>
      <w:color w:val="auto"/>
    </w:rPr>
  </w:style>
  <w:style w:type="paragraph" w:customStyle="1" w:styleId="CM10">
    <w:name w:val="CM10"/>
    <w:basedOn w:val="Default"/>
    <w:next w:val="Default"/>
    <w:uiPriority w:val="99"/>
    <w:rsid w:val="00321232"/>
    <w:pPr>
      <w:spacing w:after="118"/>
    </w:pPr>
    <w:rPr>
      <w:rFonts w:cs="Times New Roman"/>
      <w:color w:val="auto"/>
    </w:rPr>
  </w:style>
  <w:style w:type="paragraph" w:customStyle="1" w:styleId="CM4">
    <w:name w:val="CM4"/>
    <w:basedOn w:val="Default"/>
    <w:next w:val="Default"/>
    <w:uiPriority w:val="99"/>
    <w:rsid w:val="00321232"/>
    <w:pPr>
      <w:spacing w:line="238" w:lineRule="atLeast"/>
    </w:pPr>
    <w:rPr>
      <w:rFonts w:cs="Times New Roman"/>
      <w:color w:val="auto"/>
    </w:rPr>
  </w:style>
  <w:style w:type="paragraph" w:styleId="ListParagraph">
    <w:name w:val="List Paragraph"/>
    <w:basedOn w:val="Normal"/>
    <w:uiPriority w:val="34"/>
    <w:qFormat/>
    <w:rsid w:val="0028344E"/>
    <w:pPr>
      <w:ind w:left="720"/>
      <w:contextualSpacing/>
    </w:pPr>
  </w:style>
  <w:style w:type="character" w:customStyle="1" w:styleId="Heading8Char">
    <w:name w:val="Heading 8 Char"/>
    <w:basedOn w:val="DefaultParagraphFont"/>
    <w:link w:val="Heading8"/>
    <w:uiPriority w:val="9"/>
    <w:semiHidden/>
    <w:rsid w:val="00BF082D"/>
    <w:rPr>
      <w:rFonts w:asciiTheme="majorHAnsi" w:eastAsiaTheme="majorEastAsia" w:hAnsiTheme="majorHAnsi" w:cstheme="majorBidi"/>
      <w:color w:val="404040" w:themeColor="text1" w:themeTint="BF"/>
      <w:sz w:val="20"/>
      <w:szCs w:val="20"/>
      <w:lang w:val="ro-RO"/>
    </w:rPr>
  </w:style>
  <w:style w:type="paragraph" w:customStyle="1" w:styleId="Head3-Bullet">
    <w:name w:val="Head3-Bullet"/>
    <w:basedOn w:val="Head2-Alin"/>
    <w:rsid w:val="00BF082D"/>
    <w:pPr>
      <w:numPr>
        <w:ilvl w:val="0"/>
      </w:numPr>
      <w:tabs>
        <w:tab w:val="clear" w:pos="2880"/>
        <w:tab w:val="num" w:pos="502"/>
        <w:tab w:val="num" w:pos="1080"/>
      </w:tabs>
      <w:ind w:left="1080" w:hanging="360"/>
    </w:pPr>
  </w:style>
  <w:style w:type="paragraph" w:styleId="BalloonText">
    <w:name w:val="Balloon Text"/>
    <w:basedOn w:val="Normal"/>
    <w:link w:val="BalloonTextChar"/>
    <w:uiPriority w:val="99"/>
    <w:semiHidden/>
    <w:unhideWhenUsed/>
    <w:rsid w:val="00BF082D"/>
    <w:rPr>
      <w:rFonts w:ascii="Tahoma" w:hAnsi="Tahoma" w:cs="Tahoma"/>
      <w:sz w:val="16"/>
      <w:szCs w:val="16"/>
    </w:rPr>
  </w:style>
  <w:style w:type="character" w:customStyle="1" w:styleId="BalloonTextChar">
    <w:name w:val="Balloon Text Char"/>
    <w:basedOn w:val="DefaultParagraphFont"/>
    <w:link w:val="BalloonText"/>
    <w:uiPriority w:val="99"/>
    <w:semiHidden/>
    <w:rsid w:val="00BF082D"/>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BD1BBE"/>
    <w:rPr>
      <w:sz w:val="16"/>
      <w:szCs w:val="16"/>
    </w:rPr>
  </w:style>
  <w:style w:type="paragraph" w:styleId="Revision">
    <w:name w:val="Revision"/>
    <w:hidden/>
    <w:uiPriority w:val="99"/>
    <w:semiHidden/>
    <w:rsid w:val="00D00D12"/>
    <w:pPr>
      <w:spacing w:after="0" w:line="240" w:lineRule="auto"/>
    </w:pPr>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87A1F"/>
    <w:pPr>
      <w:tabs>
        <w:tab w:val="center" w:pos="4680"/>
        <w:tab w:val="right" w:pos="9360"/>
      </w:tabs>
    </w:pPr>
  </w:style>
  <w:style w:type="character" w:customStyle="1" w:styleId="FooterChar">
    <w:name w:val="Footer Char"/>
    <w:basedOn w:val="DefaultParagraphFont"/>
    <w:link w:val="Footer"/>
    <w:uiPriority w:val="99"/>
    <w:rsid w:val="00287A1F"/>
    <w:rPr>
      <w:rFonts w:ascii="Times New Roman" w:eastAsia="Times New Roman" w:hAnsi="Times New Roman" w:cs="Times New Roman"/>
      <w:sz w:val="24"/>
      <w:szCs w:val="24"/>
      <w:lang w:val="ro-RO"/>
    </w:rPr>
  </w:style>
  <w:style w:type="paragraph" w:customStyle="1" w:styleId="CM1">
    <w:name w:val="CM1"/>
    <w:basedOn w:val="Default"/>
    <w:next w:val="Default"/>
    <w:uiPriority w:val="99"/>
    <w:rsid w:val="00954371"/>
    <w:pPr>
      <w:widowControl/>
      <w:spacing w:before="0" w:after="0"/>
      <w:jc w:val="left"/>
    </w:pPr>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954371"/>
    <w:pPr>
      <w:widowControl/>
      <w:spacing w:before="0" w:after="0"/>
      <w:jc w:val="left"/>
    </w:pPr>
    <w:rPr>
      <w:rFonts w:ascii="EUAlbertina" w:eastAsiaTheme="minorHAnsi" w:hAnsi="EUAlbertina" w:cstheme="minorBidi"/>
      <w:color w:val="auto"/>
      <w:lang w:val="en-US" w:eastAsia="en-US"/>
    </w:rPr>
  </w:style>
  <w:style w:type="character" w:customStyle="1" w:styleId="DRAGOS2Char">
    <w:name w:val="DRAGOS 2 Char"/>
    <w:basedOn w:val="DefaultParagraphFont"/>
    <w:link w:val="DRAGOS2"/>
    <w:locked/>
    <w:rsid w:val="00AA099A"/>
    <w:rPr>
      <w:rFonts w:ascii="Verdana" w:hAnsi="Verdana"/>
      <w:i/>
      <w:iCs/>
      <w:sz w:val="24"/>
      <w:szCs w:val="24"/>
    </w:rPr>
  </w:style>
  <w:style w:type="paragraph" w:customStyle="1" w:styleId="DRAGOS2">
    <w:name w:val="DRAGOS 2"/>
    <w:basedOn w:val="Normal"/>
    <w:link w:val="DRAGOS2Char"/>
    <w:rsid w:val="00AA099A"/>
    <w:pPr>
      <w:spacing w:before="120" w:line="288" w:lineRule="auto"/>
    </w:pPr>
    <w:rPr>
      <w:rFonts w:ascii="Verdana" w:eastAsiaTheme="minorHAnsi" w:hAnsi="Verdana" w:cstheme="minorBidi"/>
      <w:i/>
      <w:iCs/>
      <w:lang w:val="en-US"/>
    </w:rPr>
  </w:style>
  <w:style w:type="paragraph" w:styleId="NormalWeb">
    <w:name w:val="Normal (Web)"/>
    <w:basedOn w:val="Normal"/>
    <w:uiPriority w:val="99"/>
    <w:rsid w:val="00AA099A"/>
    <w:pPr>
      <w:spacing w:before="100" w:beforeAutospacing="1" w:after="100" w:afterAutospacing="1"/>
    </w:pPr>
    <w:rPr>
      <w:rFonts w:ascii="Arial Unicode MS" w:eastAsia="Arial Unicode MS" w:hAnsi="Arial Unicode MS" w:cs="Arial Unicode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8082">
      <w:bodyDiv w:val="1"/>
      <w:marLeft w:val="0"/>
      <w:marRight w:val="0"/>
      <w:marTop w:val="0"/>
      <w:marBottom w:val="0"/>
      <w:divBdr>
        <w:top w:val="none" w:sz="0" w:space="0" w:color="auto"/>
        <w:left w:val="none" w:sz="0" w:space="0" w:color="auto"/>
        <w:bottom w:val="none" w:sz="0" w:space="0" w:color="auto"/>
        <w:right w:val="none" w:sz="0" w:space="0" w:color="auto"/>
      </w:divBdr>
    </w:div>
    <w:div w:id="708838716">
      <w:bodyDiv w:val="1"/>
      <w:marLeft w:val="0"/>
      <w:marRight w:val="0"/>
      <w:marTop w:val="0"/>
      <w:marBottom w:val="0"/>
      <w:divBdr>
        <w:top w:val="none" w:sz="0" w:space="0" w:color="auto"/>
        <w:left w:val="none" w:sz="0" w:space="0" w:color="auto"/>
        <w:bottom w:val="none" w:sz="0" w:space="0" w:color="auto"/>
        <w:right w:val="none" w:sz="0" w:space="0" w:color="auto"/>
      </w:divBdr>
    </w:div>
    <w:div w:id="888150303">
      <w:bodyDiv w:val="1"/>
      <w:marLeft w:val="0"/>
      <w:marRight w:val="0"/>
      <w:marTop w:val="0"/>
      <w:marBottom w:val="0"/>
      <w:divBdr>
        <w:top w:val="none" w:sz="0" w:space="0" w:color="auto"/>
        <w:left w:val="none" w:sz="0" w:space="0" w:color="auto"/>
        <w:bottom w:val="none" w:sz="0" w:space="0" w:color="auto"/>
        <w:right w:val="none" w:sz="0" w:space="0" w:color="auto"/>
      </w:divBdr>
    </w:div>
    <w:div w:id="896815287">
      <w:bodyDiv w:val="1"/>
      <w:marLeft w:val="0"/>
      <w:marRight w:val="0"/>
      <w:marTop w:val="0"/>
      <w:marBottom w:val="0"/>
      <w:divBdr>
        <w:top w:val="none" w:sz="0" w:space="0" w:color="auto"/>
        <w:left w:val="none" w:sz="0" w:space="0" w:color="auto"/>
        <w:bottom w:val="none" w:sz="0" w:space="0" w:color="auto"/>
        <w:right w:val="none" w:sz="0" w:space="0" w:color="auto"/>
      </w:divBdr>
    </w:div>
    <w:div w:id="1370184322">
      <w:bodyDiv w:val="1"/>
      <w:marLeft w:val="0"/>
      <w:marRight w:val="0"/>
      <w:marTop w:val="0"/>
      <w:marBottom w:val="0"/>
      <w:divBdr>
        <w:top w:val="none" w:sz="0" w:space="0" w:color="auto"/>
        <w:left w:val="none" w:sz="0" w:space="0" w:color="auto"/>
        <w:bottom w:val="none" w:sz="0" w:space="0" w:color="auto"/>
        <w:right w:val="none" w:sz="0" w:space="0" w:color="auto"/>
      </w:divBdr>
    </w:div>
    <w:div w:id="1476334741">
      <w:bodyDiv w:val="1"/>
      <w:marLeft w:val="0"/>
      <w:marRight w:val="0"/>
      <w:marTop w:val="0"/>
      <w:marBottom w:val="0"/>
      <w:divBdr>
        <w:top w:val="none" w:sz="0" w:space="0" w:color="auto"/>
        <w:left w:val="none" w:sz="0" w:space="0" w:color="auto"/>
        <w:bottom w:val="none" w:sz="0" w:space="0" w:color="auto"/>
        <w:right w:val="none" w:sz="0" w:space="0" w:color="auto"/>
      </w:divBdr>
    </w:div>
    <w:div w:id="18672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rian.caciu\sintact%204.0\cache\Legislatie\temp198072\00057056.ht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file:///C:\Users\adrian.caciu\sintact%204.0\cache\Legislatie\temp198072\00079384.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drian.caciu\sintact%204.0\cache\Legislatie\temp198072\00104506.htm"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emf"/><Relationship Id="rId1" Type="http://schemas.openxmlformats.org/officeDocument/2006/relationships/image" Target="media/image9.jpeg"/><Relationship Id="rId5" Type="http://schemas.openxmlformats.org/officeDocument/2006/relationships/image" Target="media/image13.jpe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E6FA61-EEAD-4C66-86FE-64916A8A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39</Pages>
  <Words>15241</Words>
  <Characters>86874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Anca</cp:lastModifiedBy>
  <cp:revision>2</cp:revision>
  <cp:lastPrinted>2018-04-16T19:50:00Z</cp:lastPrinted>
  <dcterms:created xsi:type="dcterms:W3CDTF">2017-06-29T09:01:00Z</dcterms:created>
  <dcterms:modified xsi:type="dcterms:W3CDTF">2018-04-16T19:51:00Z</dcterms:modified>
</cp:coreProperties>
</file>